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552C2" w14:textId="77777777" w:rsidR="00A30967" w:rsidRPr="00F43DB8" w:rsidRDefault="00A30967" w:rsidP="00813847">
      <w:pPr>
        <w:pStyle w:val="Nagwek4"/>
        <w:jc w:val="right"/>
        <w:rPr>
          <w:rFonts w:ascii="Arial" w:hAnsi="Arial" w:cs="Arial"/>
          <w:b/>
          <w:bCs/>
          <w:i w:val="0"/>
          <w:iCs w:val="0"/>
          <w:sz w:val="20"/>
          <w:szCs w:val="20"/>
          <w:lang w:eastAsia="en-US"/>
        </w:rPr>
      </w:pPr>
      <w:r w:rsidRPr="00F43DB8">
        <w:rPr>
          <w:rFonts w:ascii="Arial" w:hAnsi="Arial" w:cs="Arial"/>
          <w:b/>
          <w:bCs/>
          <w:i w:val="0"/>
          <w:iCs w:val="0"/>
          <w:sz w:val="20"/>
          <w:szCs w:val="20"/>
          <w:lang w:eastAsia="en-US"/>
        </w:rPr>
        <w:t>Załącznik nr 7 do Umowy nr …………z dnia …………….</w:t>
      </w:r>
    </w:p>
    <w:p w14:paraId="3034E286" w14:textId="5FD3B90A" w:rsidR="00A30967" w:rsidRPr="00DE0B23" w:rsidRDefault="00A30967" w:rsidP="00A30967">
      <w:pPr>
        <w:autoSpaceDE w:val="0"/>
        <w:autoSpaceDN w:val="0"/>
        <w:adjustRightInd w:val="0"/>
        <w:spacing w:before="120" w:after="120" w:line="360" w:lineRule="auto"/>
        <w:contextualSpacing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14:paraId="77E306DE" w14:textId="40D112C0" w:rsidR="00A30967" w:rsidRPr="00DE0B23" w:rsidRDefault="00BD4488" w:rsidP="00A8370F">
      <w:pPr>
        <w:suppressAutoHyphens/>
        <w:spacing w:before="120" w:after="120" w:line="360" w:lineRule="auto"/>
        <w:ind w:left="720" w:hanging="360"/>
        <w:contextualSpacing/>
        <w:jc w:val="center"/>
        <w:rPr>
          <w:rFonts w:ascii="Arial" w:hAnsi="Arial" w:cs="Arial"/>
          <w:b/>
          <w:sz w:val="20"/>
          <w:szCs w:val="20"/>
          <w:lang w:eastAsia="ar-SA"/>
        </w:rPr>
      </w:pPr>
      <w:bookmarkStart w:id="0" w:name="_Hlk45209110"/>
      <w:bookmarkStart w:id="1" w:name="_Hlk45366873"/>
      <w:r w:rsidRPr="00DE0B23">
        <w:rPr>
          <w:rFonts w:ascii="Arial" w:hAnsi="Arial" w:cs="Arial"/>
          <w:b/>
          <w:sz w:val="20"/>
          <w:szCs w:val="20"/>
          <w:lang w:eastAsia="ar-SA"/>
        </w:rPr>
        <w:t xml:space="preserve">Wykonywanie </w:t>
      </w:r>
      <w:r w:rsidR="007A7C64" w:rsidRPr="00DE0B23">
        <w:rPr>
          <w:rFonts w:ascii="Arial" w:hAnsi="Arial" w:cs="Arial"/>
          <w:b/>
          <w:sz w:val="20"/>
          <w:szCs w:val="20"/>
          <w:lang w:eastAsia="ar-SA"/>
        </w:rPr>
        <w:t>usług na rzecz Zamawiającego związanych z utrzymywanym Systemem</w:t>
      </w:r>
      <w:bookmarkEnd w:id="0"/>
      <w:r w:rsidR="007A7C64" w:rsidRPr="00DE0B23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bookmarkEnd w:id="1"/>
    </w:p>
    <w:p w14:paraId="5B8B6AD5" w14:textId="77777777" w:rsidR="00A30967" w:rsidRPr="00DE0B23" w:rsidRDefault="00A30967" w:rsidP="00A8370F">
      <w:pPr>
        <w:suppressAutoHyphens/>
        <w:spacing w:before="120" w:after="120" w:line="360" w:lineRule="auto"/>
        <w:ind w:left="720" w:hanging="360"/>
        <w:contextualSpacing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1B6B01F8" w14:textId="0DBB0529" w:rsidR="00263E5C" w:rsidRPr="00DE0B23" w:rsidRDefault="00A30967" w:rsidP="00A8370F">
      <w:pPr>
        <w:numPr>
          <w:ilvl w:val="0"/>
          <w:numId w:val="36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DE0B23">
        <w:rPr>
          <w:rFonts w:ascii="Arial" w:hAnsi="Arial" w:cs="Arial"/>
          <w:b/>
          <w:sz w:val="20"/>
          <w:szCs w:val="20"/>
          <w:lang w:eastAsia="en-US"/>
        </w:rPr>
        <w:t xml:space="preserve">Zakres realizowanych usług </w:t>
      </w:r>
    </w:p>
    <w:p w14:paraId="6D86FC5C" w14:textId="617BF1F3" w:rsidR="002C308E" w:rsidRPr="00DE0B23" w:rsidRDefault="002C308E" w:rsidP="00444A3C">
      <w:pPr>
        <w:pStyle w:val="Nagwek1"/>
        <w:numPr>
          <w:ilvl w:val="1"/>
          <w:numId w:val="47"/>
        </w:numPr>
        <w:spacing w:line="360" w:lineRule="auto"/>
        <w:rPr>
          <w:rFonts w:ascii="Arial" w:hAnsi="Arial" w:cs="Arial"/>
          <w:sz w:val="20"/>
          <w:szCs w:val="20"/>
        </w:rPr>
      </w:pPr>
      <w:bookmarkStart w:id="2" w:name="_Toc82771208"/>
      <w:bookmarkStart w:id="3" w:name="_Toc84233387"/>
      <w:r w:rsidRPr="00DE0B23">
        <w:rPr>
          <w:rFonts w:ascii="Arial" w:hAnsi="Arial" w:cs="Arial"/>
          <w:sz w:val="20"/>
          <w:szCs w:val="20"/>
        </w:rPr>
        <w:t>Wymogi dotyczące bezpieczeństwa</w:t>
      </w:r>
      <w:bookmarkEnd w:id="2"/>
      <w:bookmarkEnd w:id="3"/>
    </w:p>
    <w:p w14:paraId="6E8C564C" w14:textId="4DD3C012" w:rsidR="002C308E" w:rsidRPr="00DE0B23" w:rsidRDefault="5DB515B5" w:rsidP="00444A3C">
      <w:pPr>
        <w:pStyle w:val="Akapitzlist"/>
        <w:numPr>
          <w:ilvl w:val="0"/>
          <w:numId w:val="51"/>
        </w:numPr>
        <w:spacing w:line="360" w:lineRule="auto"/>
        <w:ind w:left="993"/>
        <w:contextualSpacing/>
        <w:jc w:val="both"/>
        <w:rPr>
          <w:sz w:val="20"/>
          <w:szCs w:val="20"/>
        </w:rPr>
      </w:pPr>
      <w:r w:rsidRPr="42E89D30">
        <w:rPr>
          <w:sz w:val="20"/>
          <w:szCs w:val="20"/>
        </w:rPr>
        <w:t>Wykonawca zapewnia bezpieczeństwo danych przetwarzanych w Systemie stosując się do poniższych wymagań:</w:t>
      </w:r>
    </w:p>
    <w:p w14:paraId="18D78BA3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ograniczanie dostępu do informacji (funkcjonalności zapewniające możliwość ograniczenia dostępu do Systemu),</w:t>
      </w:r>
    </w:p>
    <w:p w14:paraId="2014A098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procedury bezpiecznego logowania,</w:t>
      </w:r>
    </w:p>
    <w:p w14:paraId="5261996B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dokumentowanie procedur eksploatacyjnych (Dokumentacja systemu),</w:t>
      </w:r>
    </w:p>
    <w:p w14:paraId="0547928A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zarządzanie pojemnością (zapewnienie odpowiedniej wydajności Systemu i jej monitorowania),</w:t>
      </w:r>
    </w:p>
    <w:p w14:paraId="5394FDA1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rejestrowanie zdarzeń (np. zapewnienie mechanizmów rejestrowania zdarzeń),</w:t>
      </w:r>
    </w:p>
    <w:p w14:paraId="15D2EAC0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ochrona informacji w dziennikach zdarzeń (funkcjonalność zabezpieczenia logów  Systemu),</w:t>
      </w:r>
    </w:p>
    <w:p w14:paraId="57847262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rejestrowanie działań administratorów i operatorów (działania wykonywane administratorów i operatorów systemów muszą być rejestrowane, a logi zabezpieczone),</w:t>
      </w:r>
    </w:p>
    <w:p w14:paraId="0F250102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synchronizacja zegarów,</w:t>
      </w:r>
    </w:p>
    <w:p w14:paraId="19A45051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ochrona transakcji usług aplikacyjnych (zastosowanie mechanizmów zabezpieczających przed przerwaniem transmisji, nieuprawnionymi zmianami wiadomości, powieleniem itp.),</w:t>
      </w:r>
    </w:p>
    <w:p w14:paraId="4FA9FBCE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testowanie bezpieczeństwa Systemu,</w:t>
      </w:r>
    </w:p>
    <w:p w14:paraId="472DF982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ochrona danych testowych,</w:t>
      </w:r>
    </w:p>
    <w:p w14:paraId="49C9CABD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prywatność i ochrona danych identyfikujących osobę (w zakresie zapewnienia przez System zabezpieczeń danych osobowych zgodnych z wymogami prawnymi).</w:t>
      </w:r>
    </w:p>
    <w:p w14:paraId="5DCBC665" w14:textId="1E195C1A" w:rsidR="002C308E" w:rsidRPr="00DE0B23" w:rsidRDefault="5DB515B5" w:rsidP="00444A3C">
      <w:pPr>
        <w:pStyle w:val="Akapitzlist"/>
        <w:numPr>
          <w:ilvl w:val="0"/>
          <w:numId w:val="51"/>
        </w:numPr>
        <w:spacing w:line="360" w:lineRule="auto"/>
        <w:ind w:left="1560"/>
        <w:contextualSpacing/>
        <w:jc w:val="both"/>
        <w:rPr>
          <w:sz w:val="20"/>
          <w:szCs w:val="20"/>
        </w:rPr>
      </w:pPr>
      <w:r w:rsidRPr="42E89D30">
        <w:rPr>
          <w:sz w:val="20"/>
          <w:szCs w:val="20"/>
        </w:rPr>
        <w:t xml:space="preserve">W przypadku powstania z winy Wykonawcy niedającego się usunąć uszkodzenia danych lub naruszenia ich spójności, lub wycieku danych Wykonawca jest zobowiązany do: usunięcia i naprawienia skutków uszkodzenia lub wycieku, </w:t>
      </w:r>
      <w:r w:rsidR="00DD2B0B">
        <w:rPr>
          <w:sz w:val="20"/>
          <w:szCs w:val="20"/>
        </w:rPr>
        <w:t xml:space="preserve">albo </w:t>
      </w:r>
      <w:r w:rsidRPr="42E89D30">
        <w:rPr>
          <w:sz w:val="20"/>
          <w:szCs w:val="20"/>
        </w:rPr>
        <w:t xml:space="preserve">pokrycia kosztów naprawy (według wyboru Zamawiającego), na zasadach i w terminach wskazanych przez Zamawiającego.   </w:t>
      </w:r>
    </w:p>
    <w:p w14:paraId="13BD90EE" w14:textId="2FFAE1FA" w:rsidR="00445AD7" w:rsidRPr="00DE0B23" w:rsidRDefault="00445AD7" w:rsidP="00444A3C">
      <w:pPr>
        <w:pStyle w:val="Akapitzlist"/>
        <w:numPr>
          <w:ilvl w:val="0"/>
          <w:numId w:val="51"/>
        </w:numPr>
        <w:spacing w:before="120" w:after="120" w:line="360" w:lineRule="auto"/>
        <w:ind w:left="1560"/>
        <w:contextualSpacing/>
        <w:jc w:val="both"/>
        <w:rPr>
          <w:sz w:val="20"/>
          <w:szCs w:val="20"/>
          <w:lang w:eastAsia="x-none"/>
        </w:rPr>
      </w:pPr>
      <w:r w:rsidRPr="00DE0B23">
        <w:rPr>
          <w:sz w:val="20"/>
          <w:szCs w:val="20"/>
          <w:lang w:eastAsia="x-none"/>
        </w:rPr>
        <w:t xml:space="preserve">Wykonawca zobowiązuje się do informowania bez zbędnej zwłoki Zamawiającego, w formie </w:t>
      </w:r>
      <w:r w:rsidR="00417AE3">
        <w:rPr>
          <w:sz w:val="20"/>
          <w:szCs w:val="20"/>
          <w:lang w:eastAsia="x-none"/>
        </w:rPr>
        <w:t>pisemnej</w:t>
      </w:r>
      <w:r w:rsidRPr="00DE0B23">
        <w:rPr>
          <w:sz w:val="20"/>
          <w:szCs w:val="20"/>
          <w:lang w:eastAsia="x-none"/>
        </w:rPr>
        <w:t xml:space="preserve">, o wszelkich zagrożeniach, przeszkodach, czy utrudnieniach powstałych w toku wykonywania usług, które mogą mieć wpływ na realizację Umowy, oraz do poinformowania o proponowanych sposobach obsługi tych </w:t>
      </w:r>
      <w:proofErr w:type="spellStart"/>
      <w:r w:rsidRPr="00DE0B23">
        <w:rPr>
          <w:sz w:val="20"/>
          <w:szCs w:val="20"/>
          <w:lang w:eastAsia="x-none"/>
        </w:rPr>
        <w:t>ryzyk</w:t>
      </w:r>
      <w:proofErr w:type="spellEnd"/>
      <w:r w:rsidRPr="00DE0B23">
        <w:rPr>
          <w:sz w:val="20"/>
          <w:szCs w:val="20"/>
          <w:lang w:eastAsia="x-none"/>
        </w:rPr>
        <w:t>.</w:t>
      </w:r>
    </w:p>
    <w:p w14:paraId="6A6DBC65" w14:textId="77777777" w:rsidR="00445AD7" w:rsidRPr="00DE0B23" w:rsidRDefault="00445AD7" w:rsidP="00444A3C">
      <w:pPr>
        <w:pStyle w:val="Akapitzlist"/>
        <w:numPr>
          <w:ilvl w:val="0"/>
          <w:numId w:val="51"/>
        </w:numPr>
        <w:spacing w:before="120" w:after="120" w:line="360" w:lineRule="auto"/>
        <w:ind w:left="1560"/>
        <w:contextualSpacing/>
        <w:jc w:val="both"/>
        <w:rPr>
          <w:sz w:val="20"/>
          <w:szCs w:val="20"/>
          <w:lang w:eastAsia="x-none"/>
        </w:rPr>
      </w:pPr>
      <w:r w:rsidRPr="00DE0B23">
        <w:rPr>
          <w:sz w:val="20"/>
          <w:szCs w:val="20"/>
          <w:lang w:eastAsia="x-none"/>
        </w:rPr>
        <w:lastRenderedPageBreak/>
        <w:t>Wykonawca zobowiązuje się do realizacji Usług w sposób zapobiegający utracie danych, w tym także tych, do których będzie miał dostęp w trakcie wykonywania tych usług. W przypadku, gdy wykonanie danej czynności przez Wykonawcę lub przez Zamawiającego w oparciu o rekomendację Wykonawcy wiąże się z ryzykiem utraty danych, Wykonawca zobowiązany jest poinformować o tym Zamawiającego przed przystąpieniem do wykonania takiej czynności lub z chwilą przekazania takiej rekomendacji Zamawiającemu.</w:t>
      </w:r>
    </w:p>
    <w:p w14:paraId="23796AED" w14:textId="77777777" w:rsidR="00B826E3" w:rsidRPr="00DE0B23" w:rsidRDefault="00445AD7" w:rsidP="00444A3C">
      <w:pPr>
        <w:pStyle w:val="Akapitzlist"/>
        <w:numPr>
          <w:ilvl w:val="0"/>
          <w:numId w:val="51"/>
        </w:numPr>
        <w:spacing w:before="120" w:after="120" w:line="360" w:lineRule="auto"/>
        <w:ind w:left="1560"/>
        <w:contextualSpacing/>
        <w:jc w:val="both"/>
        <w:rPr>
          <w:sz w:val="20"/>
          <w:szCs w:val="20"/>
          <w:lang w:eastAsia="x-none"/>
        </w:rPr>
      </w:pPr>
      <w:r w:rsidRPr="00DE0B23">
        <w:rPr>
          <w:sz w:val="20"/>
          <w:szCs w:val="20"/>
          <w:lang w:eastAsia="x-none"/>
        </w:rPr>
        <w:t xml:space="preserve">Wszelkie zmiany w Systemie Wykonawca wykonuje wyłącznie na zlecenie Zamawiającego lub po uzyskaniu jego zgody. </w:t>
      </w:r>
    </w:p>
    <w:p w14:paraId="137A7B51" w14:textId="77777777" w:rsidR="00B826E3" w:rsidRPr="00DE0B23" w:rsidRDefault="00B826E3" w:rsidP="00A8370F">
      <w:pPr>
        <w:pStyle w:val="Akapitzlist"/>
        <w:spacing w:before="120" w:after="120" w:line="360" w:lineRule="auto"/>
        <w:ind w:left="1560"/>
        <w:contextualSpacing/>
        <w:jc w:val="both"/>
        <w:rPr>
          <w:sz w:val="20"/>
          <w:szCs w:val="20"/>
          <w:lang w:eastAsia="x-none"/>
        </w:rPr>
      </w:pPr>
    </w:p>
    <w:p w14:paraId="16FD6FFA" w14:textId="77777777" w:rsidR="00445AD7" w:rsidRPr="00DE0B23" w:rsidRDefault="00445AD7" w:rsidP="00A8370F">
      <w:pPr>
        <w:pStyle w:val="Akapitzlist"/>
        <w:spacing w:line="360" w:lineRule="auto"/>
        <w:ind w:left="1560"/>
        <w:contextualSpacing/>
        <w:jc w:val="both"/>
        <w:rPr>
          <w:sz w:val="20"/>
          <w:szCs w:val="20"/>
          <w:highlight w:val="yellow"/>
        </w:rPr>
      </w:pPr>
    </w:p>
    <w:p w14:paraId="59963629" w14:textId="3F3A1277" w:rsidR="00263E5C" w:rsidRPr="00DE0B23" w:rsidRDefault="00263E5C" w:rsidP="00444A3C">
      <w:pPr>
        <w:pStyle w:val="Nagwek1"/>
        <w:numPr>
          <w:ilvl w:val="1"/>
          <w:numId w:val="47"/>
        </w:numPr>
        <w:tabs>
          <w:tab w:val="num" w:pos="555"/>
        </w:tabs>
        <w:spacing w:line="360" w:lineRule="auto"/>
        <w:ind w:left="555" w:hanging="555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Aktualizacja systemów operacyjnych</w:t>
      </w:r>
      <w:r w:rsidR="00FD2A26" w:rsidRPr="00DE0B23">
        <w:rPr>
          <w:rFonts w:ascii="Arial" w:hAnsi="Arial" w:cs="Arial"/>
          <w:sz w:val="20"/>
          <w:szCs w:val="20"/>
        </w:rPr>
        <w:t xml:space="preserve"> i oprogramowania systemowego </w:t>
      </w:r>
    </w:p>
    <w:p w14:paraId="332F97BF" w14:textId="5462A03A" w:rsidR="00F123FD" w:rsidRPr="00DE0B23" w:rsidRDefault="42202393" w:rsidP="00A8370F">
      <w:pPr>
        <w:spacing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42E89D30">
        <w:rPr>
          <w:rFonts w:ascii="Arial" w:hAnsi="Arial" w:cs="Arial"/>
          <w:sz w:val="20"/>
          <w:szCs w:val="20"/>
        </w:rPr>
        <w:t>Wykonawca jest zobowiązany do monitorowania i rekomendowania Zamawiającemu konieczności zainstalowania poprawek i nowych wersji, na poszczególnych elementach Systemu dla środowisk technologicznych.</w:t>
      </w:r>
    </w:p>
    <w:p w14:paraId="5985C9DC" w14:textId="77777777" w:rsidR="0086029A" w:rsidRPr="00DE0B23" w:rsidRDefault="0086029A" w:rsidP="00A8370F">
      <w:pPr>
        <w:spacing w:line="360" w:lineRule="auto"/>
        <w:ind w:firstLine="426"/>
        <w:rPr>
          <w:rFonts w:ascii="Arial" w:hAnsi="Arial" w:cs="Arial"/>
          <w:sz w:val="20"/>
          <w:szCs w:val="20"/>
        </w:rPr>
      </w:pPr>
    </w:p>
    <w:p w14:paraId="4E239555" w14:textId="602DD65E" w:rsidR="00263E5C" w:rsidRPr="00DE0B23" w:rsidRDefault="00263E5C" w:rsidP="00A8370F">
      <w:pPr>
        <w:spacing w:line="360" w:lineRule="auto"/>
        <w:ind w:firstLine="426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Warunki przeprowadzenia aktualizacji:</w:t>
      </w:r>
    </w:p>
    <w:p w14:paraId="4624C20F" w14:textId="77777777" w:rsidR="00263E5C" w:rsidRPr="00DE0B23" w:rsidRDefault="00263E5C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Wykonanie przeglądu i przedstawienie raportu zawierającego:</w:t>
      </w:r>
    </w:p>
    <w:p w14:paraId="0B358DAC" w14:textId="77777777" w:rsidR="00263E5C" w:rsidRPr="00DE0B23" w:rsidRDefault="00263E5C" w:rsidP="00444A3C">
      <w:pPr>
        <w:pStyle w:val="Akapitzlist"/>
        <w:numPr>
          <w:ilvl w:val="1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serwer,</w:t>
      </w:r>
    </w:p>
    <w:p w14:paraId="2088B942" w14:textId="77777777" w:rsidR="00263E5C" w:rsidRPr="00DE0B23" w:rsidRDefault="00263E5C" w:rsidP="00444A3C">
      <w:pPr>
        <w:pStyle w:val="Akapitzlist"/>
        <w:numPr>
          <w:ilvl w:val="1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aktualna wersja,</w:t>
      </w:r>
    </w:p>
    <w:p w14:paraId="3837CE2D" w14:textId="77777777" w:rsidR="00263E5C" w:rsidRPr="00DE0B23" w:rsidRDefault="00263E5C" w:rsidP="00444A3C">
      <w:pPr>
        <w:pStyle w:val="Akapitzlist"/>
        <w:numPr>
          <w:ilvl w:val="1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najnowsza dostępna wersja,</w:t>
      </w:r>
    </w:p>
    <w:p w14:paraId="4FED6CD6" w14:textId="77777777" w:rsidR="00263E5C" w:rsidRPr="00DE0B23" w:rsidRDefault="00263E5C" w:rsidP="00444A3C">
      <w:pPr>
        <w:pStyle w:val="Akapitzlist"/>
        <w:numPr>
          <w:ilvl w:val="1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uwagi i rekomendacje.</w:t>
      </w:r>
    </w:p>
    <w:p w14:paraId="62753B6F" w14:textId="32ABF060" w:rsidR="00263E5C" w:rsidRPr="00DE0B23" w:rsidRDefault="00263E5C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Analiza wpływu aktualizacji systemu operacyjnego na System. W przypadku, gdy aktualizacja systemu operacyjnego ma wpływ na oprogramowanie</w:t>
      </w:r>
      <w:r w:rsidR="0086029A" w:rsidRPr="00DE0B23">
        <w:rPr>
          <w:sz w:val="20"/>
          <w:szCs w:val="20"/>
        </w:rPr>
        <w:t xml:space="preserve"> </w:t>
      </w:r>
      <w:r w:rsidRPr="00DE0B23">
        <w:rPr>
          <w:sz w:val="20"/>
          <w:szCs w:val="20"/>
        </w:rPr>
        <w:t>Systemu</w:t>
      </w:r>
      <w:r w:rsidR="00285EF6">
        <w:rPr>
          <w:sz w:val="20"/>
          <w:szCs w:val="20"/>
        </w:rPr>
        <w:t>,</w:t>
      </w:r>
      <w:r w:rsidRPr="00DE0B23">
        <w:rPr>
          <w:sz w:val="20"/>
          <w:szCs w:val="20"/>
        </w:rPr>
        <w:t xml:space="preserve"> Wykonawca dostosuje System tak, aby funkcjonował poprawnie na zaktualizowanej wersji systemu operacyjnego. </w:t>
      </w:r>
    </w:p>
    <w:p w14:paraId="46760E88" w14:textId="4FCB3733" w:rsidR="00263E5C" w:rsidRPr="00DE0B23" w:rsidRDefault="32AD4797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42E89D30">
        <w:rPr>
          <w:sz w:val="20"/>
          <w:szCs w:val="20"/>
        </w:rPr>
        <w:t xml:space="preserve">Wykonanie aktualizacji systemu operacyjnego (przez podniesienie wersji lub instalację nowego systemu operacyjnego i przeniesienie </w:t>
      </w:r>
      <w:r w:rsidR="000E28B1">
        <w:rPr>
          <w:sz w:val="20"/>
          <w:szCs w:val="20"/>
        </w:rPr>
        <w:t>wszystkich k</w:t>
      </w:r>
      <w:r w:rsidRPr="42E89D30">
        <w:rPr>
          <w:sz w:val="20"/>
          <w:szCs w:val="20"/>
        </w:rPr>
        <w:t>omponentów Systemu oraz konfiguracji).</w:t>
      </w:r>
    </w:p>
    <w:p w14:paraId="4F316F3E" w14:textId="6173ED5E" w:rsidR="00263E5C" w:rsidRPr="003D41FE" w:rsidRDefault="00263E5C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bookmarkStart w:id="4" w:name="_Hlk99355952"/>
      <w:r w:rsidRPr="00DE0B23">
        <w:rPr>
          <w:sz w:val="20"/>
          <w:szCs w:val="20"/>
        </w:rPr>
        <w:t xml:space="preserve">Wykonawca </w:t>
      </w:r>
      <w:bookmarkEnd w:id="4"/>
      <w:r w:rsidRPr="00DE0B23">
        <w:rPr>
          <w:sz w:val="20"/>
          <w:szCs w:val="20"/>
        </w:rPr>
        <w:t>przeprowadzi aktualizację systemów operacyjnych</w:t>
      </w:r>
      <w:r w:rsidR="000E28B1">
        <w:rPr>
          <w:sz w:val="20"/>
          <w:szCs w:val="20"/>
        </w:rPr>
        <w:t>,</w:t>
      </w:r>
      <w:r w:rsidRPr="00DE0B23">
        <w:rPr>
          <w:sz w:val="20"/>
          <w:szCs w:val="20"/>
        </w:rPr>
        <w:t xml:space="preserve"> </w:t>
      </w:r>
      <w:r w:rsidR="000E28B1">
        <w:rPr>
          <w:sz w:val="20"/>
          <w:szCs w:val="20"/>
        </w:rPr>
        <w:t xml:space="preserve">nie później niż </w:t>
      </w:r>
      <w:r w:rsidR="00800837">
        <w:rPr>
          <w:sz w:val="20"/>
          <w:szCs w:val="20"/>
        </w:rPr>
        <w:t>24</w:t>
      </w:r>
      <w:r w:rsidR="000E28B1" w:rsidRPr="00DE0B23">
        <w:rPr>
          <w:sz w:val="20"/>
          <w:szCs w:val="20"/>
        </w:rPr>
        <w:t xml:space="preserve"> miesi</w:t>
      </w:r>
      <w:r w:rsidR="00AF7608">
        <w:rPr>
          <w:sz w:val="20"/>
          <w:szCs w:val="20"/>
        </w:rPr>
        <w:t>ą</w:t>
      </w:r>
      <w:r w:rsidR="000E28B1" w:rsidRPr="00DE0B23">
        <w:rPr>
          <w:sz w:val="20"/>
          <w:szCs w:val="20"/>
        </w:rPr>
        <w:t>c</w:t>
      </w:r>
      <w:r w:rsidR="00AF7608">
        <w:rPr>
          <w:sz w:val="20"/>
          <w:szCs w:val="20"/>
        </w:rPr>
        <w:t>e</w:t>
      </w:r>
      <w:r w:rsidR="000E28B1" w:rsidRPr="00DE0B23">
        <w:rPr>
          <w:sz w:val="20"/>
          <w:szCs w:val="20"/>
        </w:rPr>
        <w:t xml:space="preserve"> licząc od daty podpisania Umowy</w:t>
      </w:r>
      <w:r w:rsidR="000E28B1">
        <w:rPr>
          <w:sz w:val="20"/>
          <w:szCs w:val="20"/>
        </w:rPr>
        <w:t xml:space="preserve">, </w:t>
      </w:r>
      <w:r w:rsidRPr="00DE0B23">
        <w:rPr>
          <w:sz w:val="20"/>
          <w:szCs w:val="20"/>
        </w:rPr>
        <w:t xml:space="preserve">zgodnie </w:t>
      </w:r>
      <w:r w:rsidR="007D5179" w:rsidRPr="00DE0B23">
        <w:rPr>
          <w:sz w:val="20"/>
          <w:szCs w:val="20"/>
        </w:rPr>
        <w:t>z przedstawionym przez niego harmonogramem</w:t>
      </w:r>
      <w:r w:rsidR="007D5179">
        <w:rPr>
          <w:sz w:val="20"/>
          <w:szCs w:val="20"/>
        </w:rPr>
        <w:t xml:space="preserve">. </w:t>
      </w:r>
      <w:r w:rsidR="007D5179" w:rsidRPr="00DE0B23">
        <w:rPr>
          <w:sz w:val="20"/>
          <w:szCs w:val="20"/>
        </w:rPr>
        <w:t>Wykonawca</w:t>
      </w:r>
      <w:r w:rsidR="007D5179">
        <w:rPr>
          <w:sz w:val="20"/>
          <w:szCs w:val="20"/>
        </w:rPr>
        <w:t xml:space="preserve"> </w:t>
      </w:r>
      <w:r w:rsidR="007D5179" w:rsidRPr="00DE0B23">
        <w:rPr>
          <w:sz w:val="20"/>
          <w:szCs w:val="20"/>
        </w:rPr>
        <w:t>przedstawi</w:t>
      </w:r>
      <w:r w:rsidR="007D5179">
        <w:rPr>
          <w:sz w:val="20"/>
          <w:szCs w:val="20"/>
        </w:rPr>
        <w:t xml:space="preserve"> </w:t>
      </w:r>
      <w:r w:rsidR="007D5179" w:rsidRPr="00DE0B23">
        <w:rPr>
          <w:sz w:val="20"/>
          <w:szCs w:val="20"/>
        </w:rPr>
        <w:t>harmonogramem</w:t>
      </w:r>
      <w:r w:rsidR="007D5179">
        <w:rPr>
          <w:sz w:val="20"/>
          <w:szCs w:val="20"/>
        </w:rPr>
        <w:t xml:space="preserve"> nie później niż </w:t>
      </w:r>
      <w:r w:rsidR="00800837">
        <w:rPr>
          <w:sz w:val="20"/>
          <w:szCs w:val="20"/>
        </w:rPr>
        <w:t>4</w:t>
      </w:r>
      <w:r w:rsidR="007D5179" w:rsidRPr="00DE0B23">
        <w:rPr>
          <w:sz w:val="20"/>
          <w:szCs w:val="20"/>
        </w:rPr>
        <w:t xml:space="preserve"> miesi</w:t>
      </w:r>
      <w:r w:rsidR="00AF7608">
        <w:rPr>
          <w:sz w:val="20"/>
          <w:szCs w:val="20"/>
        </w:rPr>
        <w:t>ą</w:t>
      </w:r>
      <w:r w:rsidR="007D5179" w:rsidRPr="00DE0B23">
        <w:rPr>
          <w:sz w:val="20"/>
          <w:szCs w:val="20"/>
        </w:rPr>
        <w:t>c</w:t>
      </w:r>
      <w:r w:rsidR="00AF7608">
        <w:rPr>
          <w:sz w:val="20"/>
          <w:szCs w:val="20"/>
        </w:rPr>
        <w:t>e</w:t>
      </w:r>
      <w:r w:rsidR="007D5179" w:rsidRPr="00DE0B23">
        <w:rPr>
          <w:sz w:val="20"/>
          <w:szCs w:val="20"/>
        </w:rPr>
        <w:t xml:space="preserve"> licząc od daty podpisania Umowy</w:t>
      </w:r>
      <w:r w:rsidR="0023448F">
        <w:rPr>
          <w:sz w:val="20"/>
          <w:szCs w:val="20"/>
        </w:rPr>
        <w:t>.</w:t>
      </w:r>
      <w:r w:rsidR="007D5179">
        <w:rPr>
          <w:sz w:val="20"/>
          <w:szCs w:val="20"/>
        </w:rPr>
        <w:t xml:space="preserve"> </w:t>
      </w:r>
      <w:r w:rsidR="0023448F">
        <w:rPr>
          <w:sz w:val="20"/>
          <w:szCs w:val="20"/>
        </w:rPr>
        <w:t xml:space="preserve">Harmonogram </w:t>
      </w:r>
      <w:r w:rsidR="007D5179">
        <w:rPr>
          <w:sz w:val="20"/>
          <w:szCs w:val="20"/>
        </w:rPr>
        <w:t>podlega zatwierdzeniu przez Zamawiającego.</w:t>
      </w:r>
      <w:r w:rsidR="00CF681C">
        <w:rPr>
          <w:sz w:val="20"/>
          <w:szCs w:val="20"/>
        </w:rPr>
        <w:t xml:space="preserve"> </w:t>
      </w:r>
      <w:r w:rsidR="00F61DD8">
        <w:rPr>
          <w:sz w:val="20"/>
          <w:szCs w:val="20"/>
        </w:rPr>
        <w:t xml:space="preserve"> </w:t>
      </w:r>
    </w:p>
    <w:p w14:paraId="3B044827" w14:textId="445BE8B5" w:rsidR="00263E5C" w:rsidRPr="00DE0B23" w:rsidRDefault="00263E5C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w ramach aktualizacji skonfiguruje wszystkie serwery, tak aby wykorzystywały serwer czasu Zamawiającego.</w:t>
      </w:r>
    </w:p>
    <w:p w14:paraId="3F499D92" w14:textId="679EF64E" w:rsidR="00BE0CB5" w:rsidRDefault="0086029A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Zamawiający może odstąpić od aktualizacji danego systemu operacyjnego lub może odłożyć ją w czasie z uwagi na uzasadnienie przedstawione przez Wykonawcę.</w:t>
      </w:r>
    </w:p>
    <w:p w14:paraId="59B00EF7" w14:textId="77777777" w:rsidR="008C6A23" w:rsidRPr="00DE0B23" w:rsidRDefault="008C6A23" w:rsidP="008C6A23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zaktualizuje dokumentację Systemu wyszczególniając aktualnie zainstalowane wersje.</w:t>
      </w:r>
    </w:p>
    <w:p w14:paraId="585BED6B" w14:textId="2A16F999" w:rsidR="008C6A23" w:rsidRPr="00AF7608" w:rsidRDefault="008C6A23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lastRenderedPageBreak/>
        <w:t>Wykonawca zaktualizuje odpowiednią Dokumentację Systemu.</w:t>
      </w:r>
    </w:p>
    <w:p w14:paraId="5BE80C44" w14:textId="77777777" w:rsidR="004C2488" w:rsidRPr="00DE0B23" w:rsidRDefault="004C2488" w:rsidP="00A8370F">
      <w:pPr>
        <w:pStyle w:val="Akapitzlist"/>
        <w:spacing w:line="360" w:lineRule="auto"/>
        <w:ind w:left="1145"/>
        <w:contextualSpacing/>
        <w:jc w:val="both"/>
        <w:rPr>
          <w:b/>
          <w:bCs/>
          <w:sz w:val="20"/>
          <w:szCs w:val="20"/>
        </w:rPr>
      </w:pPr>
    </w:p>
    <w:p w14:paraId="67B7C6F9" w14:textId="2746A300" w:rsidR="00FD2A26" w:rsidRPr="00DE0B23" w:rsidRDefault="004C2488" w:rsidP="00A8370F">
      <w:pPr>
        <w:pStyle w:val="Akapitzlist"/>
        <w:spacing w:line="360" w:lineRule="auto"/>
        <w:ind w:left="1145"/>
        <w:contextualSpacing/>
        <w:jc w:val="both"/>
        <w:rPr>
          <w:b/>
          <w:bCs/>
          <w:sz w:val="20"/>
          <w:szCs w:val="20"/>
        </w:rPr>
      </w:pPr>
      <w:r w:rsidRPr="00DE0B23">
        <w:rPr>
          <w:b/>
          <w:bCs/>
          <w:sz w:val="20"/>
          <w:szCs w:val="20"/>
        </w:rPr>
        <w:t>Aktualizacje</w:t>
      </w:r>
      <w:r w:rsidR="00FD2A26" w:rsidRPr="00DE0B23">
        <w:rPr>
          <w:b/>
          <w:bCs/>
          <w:sz w:val="20"/>
          <w:szCs w:val="20"/>
        </w:rPr>
        <w:t xml:space="preserve"> systemu operacyjnego</w:t>
      </w:r>
    </w:p>
    <w:p w14:paraId="501A455A" w14:textId="77777777" w:rsidR="004C2488" w:rsidRPr="00DE0B23" w:rsidRDefault="004C2488" w:rsidP="00A8370F">
      <w:pPr>
        <w:pStyle w:val="Akapitzlist"/>
        <w:spacing w:line="360" w:lineRule="auto"/>
        <w:ind w:left="1145"/>
        <w:contextualSpacing/>
        <w:jc w:val="both"/>
        <w:rPr>
          <w:sz w:val="20"/>
          <w:szCs w:val="20"/>
        </w:rPr>
      </w:pPr>
    </w:p>
    <w:p w14:paraId="7C7CCC11" w14:textId="087ED5F7" w:rsidR="00FD2A26" w:rsidRPr="00DE0B23" w:rsidRDefault="00BE0CB5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Systemy operacyjne oraz poprawki bezpieczeństwa</w:t>
      </w:r>
      <w:r w:rsidR="00FD2A26" w:rsidRPr="00DE0B23">
        <w:rPr>
          <w:sz w:val="20"/>
          <w:szCs w:val="20"/>
        </w:rPr>
        <w:t xml:space="preserve"> wgrywane są niezależnie od </w:t>
      </w:r>
      <w:r w:rsidR="004C2488" w:rsidRPr="00DE0B23">
        <w:rPr>
          <w:sz w:val="20"/>
          <w:szCs w:val="20"/>
        </w:rPr>
        <w:t xml:space="preserve">wykonywanej </w:t>
      </w:r>
      <w:r w:rsidR="00FD2A26" w:rsidRPr="00DE0B23">
        <w:rPr>
          <w:sz w:val="20"/>
          <w:szCs w:val="20"/>
        </w:rPr>
        <w:t>aktualizacji wersji systemu operacyjnego</w:t>
      </w:r>
      <w:r w:rsidRPr="00DE0B23">
        <w:rPr>
          <w:sz w:val="20"/>
          <w:szCs w:val="20"/>
        </w:rPr>
        <w:t>:</w:t>
      </w:r>
    </w:p>
    <w:p w14:paraId="2E8AB440" w14:textId="362F07DC" w:rsidR="00FD2A26" w:rsidRPr="003D41FE" w:rsidRDefault="0077346C" w:rsidP="00444A3C">
      <w:pPr>
        <w:pStyle w:val="Akapitzlist"/>
        <w:numPr>
          <w:ilvl w:val="1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Wykonawca zobowiązany je</w:t>
      </w:r>
      <w:r w:rsidR="00947B38">
        <w:rPr>
          <w:sz w:val="20"/>
          <w:szCs w:val="20"/>
        </w:rPr>
        <w:t xml:space="preserve">st, aby </w:t>
      </w:r>
      <w:r w:rsidR="175C0240" w:rsidRPr="42E89D30">
        <w:rPr>
          <w:sz w:val="20"/>
          <w:szCs w:val="20"/>
        </w:rPr>
        <w:t xml:space="preserve">wersje  systemów operacyjnych były aktualizowane </w:t>
      </w:r>
      <w:r w:rsidR="00947B38">
        <w:rPr>
          <w:sz w:val="20"/>
          <w:szCs w:val="20"/>
        </w:rPr>
        <w:t xml:space="preserve">przez Wykonawcę </w:t>
      </w:r>
      <w:r w:rsidR="175C0240" w:rsidRPr="42E89D30">
        <w:rPr>
          <w:sz w:val="20"/>
          <w:szCs w:val="20"/>
        </w:rPr>
        <w:t>za uprzednią zgodą Zamawiającego, do najnowszych wydanych przez producenta</w:t>
      </w:r>
      <w:r w:rsidR="00CF681C">
        <w:rPr>
          <w:sz w:val="20"/>
          <w:szCs w:val="20"/>
        </w:rPr>
        <w:t>,</w:t>
      </w:r>
      <w:r w:rsidR="175C0240" w:rsidRPr="42E89D30">
        <w:rPr>
          <w:sz w:val="20"/>
          <w:szCs w:val="20"/>
        </w:rPr>
        <w:t xml:space="preserve"> w ciągu maksymalnie </w:t>
      </w:r>
      <w:r w:rsidR="2625FEF5" w:rsidRPr="42E89D30">
        <w:rPr>
          <w:sz w:val="20"/>
          <w:szCs w:val="20"/>
        </w:rPr>
        <w:t>6</w:t>
      </w:r>
      <w:r w:rsidR="175C0240" w:rsidRPr="42E89D30">
        <w:rPr>
          <w:sz w:val="20"/>
          <w:szCs w:val="20"/>
        </w:rPr>
        <w:t xml:space="preserve"> miesięcy od daty wydania wersji stabilnej</w:t>
      </w:r>
      <w:r w:rsidR="00CF681C">
        <w:rPr>
          <w:sz w:val="20"/>
          <w:szCs w:val="20"/>
        </w:rPr>
        <w:t>,</w:t>
      </w:r>
      <w:r w:rsidR="2625FEF5" w:rsidRPr="42E89D30">
        <w:rPr>
          <w:sz w:val="20"/>
          <w:szCs w:val="20"/>
        </w:rPr>
        <w:t xml:space="preserve"> nie częściej niż raz na rok.</w:t>
      </w:r>
      <w:r w:rsidR="175C0240" w:rsidRPr="42E89D30">
        <w:rPr>
          <w:sz w:val="20"/>
          <w:szCs w:val="20"/>
        </w:rPr>
        <w:t xml:space="preserve"> </w:t>
      </w:r>
      <w:r w:rsidR="00285EF6" w:rsidRPr="003D41FE">
        <w:rPr>
          <w:sz w:val="20"/>
          <w:szCs w:val="20"/>
        </w:rPr>
        <w:t>Wykonawca w ramach aktualizacji, przeprowadzi utwardzenie systemów operacyjnych i ich konfiguracji (</w:t>
      </w:r>
      <w:proofErr w:type="spellStart"/>
      <w:r w:rsidR="00285EF6" w:rsidRPr="003D41FE">
        <w:rPr>
          <w:sz w:val="20"/>
          <w:szCs w:val="20"/>
        </w:rPr>
        <w:t>hardening</w:t>
      </w:r>
      <w:proofErr w:type="spellEnd"/>
      <w:r w:rsidR="00285EF6" w:rsidRPr="003D41FE">
        <w:rPr>
          <w:sz w:val="20"/>
          <w:szCs w:val="20"/>
        </w:rPr>
        <w:t xml:space="preserve">) w celu zapewnienia minimalizacji ryzyka ataku z zewnątrz i negatywnego wpływu złośliwego oprogramowania. Utwardzanie ma być zrealizowane w oparciu o standardy wydane przez Centrum zabezpieczeń internetowych (CIS) lub  </w:t>
      </w:r>
      <w:proofErr w:type="spellStart"/>
      <w:r w:rsidR="00285EF6" w:rsidRPr="003D41FE">
        <w:rPr>
          <w:sz w:val="20"/>
          <w:szCs w:val="20"/>
        </w:rPr>
        <w:t>National</w:t>
      </w:r>
      <w:proofErr w:type="spellEnd"/>
      <w:r w:rsidR="00285EF6" w:rsidRPr="003D41FE">
        <w:rPr>
          <w:sz w:val="20"/>
          <w:szCs w:val="20"/>
        </w:rPr>
        <w:t xml:space="preserve"> </w:t>
      </w:r>
      <w:proofErr w:type="spellStart"/>
      <w:r w:rsidR="00285EF6" w:rsidRPr="003D41FE">
        <w:rPr>
          <w:sz w:val="20"/>
          <w:szCs w:val="20"/>
        </w:rPr>
        <w:t>Institute</w:t>
      </w:r>
      <w:proofErr w:type="spellEnd"/>
      <w:r w:rsidR="00285EF6" w:rsidRPr="003D41FE">
        <w:rPr>
          <w:sz w:val="20"/>
          <w:szCs w:val="20"/>
        </w:rPr>
        <w:t xml:space="preserve"> of </w:t>
      </w:r>
      <w:proofErr w:type="spellStart"/>
      <w:r w:rsidR="00285EF6" w:rsidRPr="003D41FE">
        <w:rPr>
          <w:sz w:val="20"/>
          <w:szCs w:val="20"/>
        </w:rPr>
        <w:t>Standards</w:t>
      </w:r>
      <w:proofErr w:type="spellEnd"/>
      <w:r w:rsidR="00285EF6" w:rsidRPr="003D41FE">
        <w:rPr>
          <w:sz w:val="20"/>
          <w:szCs w:val="20"/>
        </w:rPr>
        <w:t xml:space="preserve"> and Technology (NIST) lub inny równoważny po akceptacji przez Zamawiającego.</w:t>
      </w:r>
    </w:p>
    <w:p w14:paraId="0E081773" w14:textId="6507A605" w:rsidR="00FD2A26" w:rsidRPr="00DE0B23" w:rsidRDefault="00947B38" w:rsidP="00444A3C">
      <w:pPr>
        <w:pStyle w:val="Akapitzlist"/>
        <w:numPr>
          <w:ilvl w:val="1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zobowiązany jest aby </w:t>
      </w:r>
      <w:r w:rsidR="175C0240" w:rsidRPr="42E89D30">
        <w:rPr>
          <w:sz w:val="20"/>
          <w:szCs w:val="20"/>
        </w:rPr>
        <w:t xml:space="preserve">poprawki bezpieczeństwa systemów operacyjnych były instalowane w ciągu maksymalnie </w:t>
      </w:r>
      <w:r w:rsidR="4E8BB13B" w:rsidRPr="42E89D30">
        <w:rPr>
          <w:sz w:val="20"/>
          <w:szCs w:val="20"/>
        </w:rPr>
        <w:t>14</w:t>
      </w:r>
      <w:r w:rsidR="175C0240" w:rsidRPr="42E89D30">
        <w:rPr>
          <w:sz w:val="20"/>
          <w:szCs w:val="20"/>
        </w:rPr>
        <w:t xml:space="preserve"> dni od ich wydania przez producenta systemu operacyjnego.</w:t>
      </w:r>
    </w:p>
    <w:p w14:paraId="75AAD7E7" w14:textId="494FDAB7" w:rsidR="00285EF6" w:rsidRPr="00DE0B23" w:rsidRDefault="0086029A" w:rsidP="00444A3C">
      <w:pPr>
        <w:pStyle w:val="Akapitzlist"/>
        <w:numPr>
          <w:ilvl w:val="1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informuje o wydaniu nowej wersji stabilnej systemu operacyjnego Zamawiającego w terminie 2 tygodni od jej wydania.</w:t>
      </w:r>
    </w:p>
    <w:p w14:paraId="42F280D5" w14:textId="77777777" w:rsidR="00285EF6" w:rsidRPr="00AF7608" w:rsidRDefault="00285EF6" w:rsidP="00AF7608">
      <w:pPr>
        <w:spacing w:line="360" w:lineRule="auto"/>
        <w:contextualSpacing/>
        <w:jc w:val="both"/>
        <w:rPr>
          <w:b/>
          <w:bCs/>
          <w:sz w:val="20"/>
          <w:szCs w:val="20"/>
        </w:rPr>
      </w:pPr>
    </w:p>
    <w:p w14:paraId="5F1906AE" w14:textId="2F4FB520" w:rsidR="004C2488" w:rsidRPr="00DE0B23" w:rsidRDefault="004C2488" w:rsidP="008C33D5">
      <w:pPr>
        <w:pStyle w:val="Akapitzlist"/>
        <w:tabs>
          <w:tab w:val="left" w:pos="8222"/>
        </w:tabs>
        <w:spacing w:line="360" w:lineRule="auto"/>
        <w:ind w:left="1145"/>
        <w:contextualSpacing/>
        <w:jc w:val="both"/>
        <w:rPr>
          <w:b/>
          <w:bCs/>
          <w:sz w:val="20"/>
          <w:szCs w:val="20"/>
        </w:rPr>
      </w:pPr>
      <w:r w:rsidRPr="00DE0B23">
        <w:rPr>
          <w:b/>
          <w:bCs/>
          <w:sz w:val="20"/>
          <w:szCs w:val="20"/>
        </w:rPr>
        <w:t xml:space="preserve">Aktualizacje  pozostałych komponentów systemu </w:t>
      </w:r>
      <w:r w:rsidR="00285EF6">
        <w:rPr>
          <w:b/>
          <w:bCs/>
          <w:sz w:val="20"/>
          <w:szCs w:val="20"/>
        </w:rPr>
        <w:t>(oprogramowanie gotowe)</w:t>
      </w:r>
    </w:p>
    <w:p w14:paraId="15C31A13" w14:textId="77777777" w:rsidR="004C2488" w:rsidRPr="00DE0B23" w:rsidRDefault="004C2488" w:rsidP="00A8370F">
      <w:pPr>
        <w:pStyle w:val="Akapitzlist"/>
        <w:spacing w:line="360" w:lineRule="auto"/>
        <w:ind w:left="1145"/>
        <w:contextualSpacing/>
        <w:jc w:val="both"/>
        <w:rPr>
          <w:sz w:val="20"/>
          <w:szCs w:val="20"/>
        </w:rPr>
      </w:pPr>
    </w:p>
    <w:p w14:paraId="3680DA6E" w14:textId="4DFDB6E1" w:rsidR="00FD2A26" w:rsidRPr="00DE0B23" w:rsidRDefault="00BE0CB5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monitoruje dostępne aktualizacje i nowe wersje oprogramowania:</w:t>
      </w:r>
    </w:p>
    <w:p w14:paraId="34473792" w14:textId="77777777" w:rsidR="00FD2A26" w:rsidRPr="00DE0B23" w:rsidRDefault="00BE0CB5" w:rsidP="00444A3C">
      <w:pPr>
        <w:pStyle w:val="Akapitzlist"/>
        <w:numPr>
          <w:ilvl w:val="1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aplikacyjnego,</w:t>
      </w:r>
    </w:p>
    <w:p w14:paraId="3ED88F82" w14:textId="77777777" w:rsidR="00FD2A26" w:rsidRPr="00DE0B23" w:rsidRDefault="00BE0CB5" w:rsidP="00444A3C">
      <w:pPr>
        <w:pStyle w:val="Akapitzlist"/>
        <w:numPr>
          <w:ilvl w:val="1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bazodanowego,</w:t>
      </w:r>
    </w:p>
    <w:p w14:paraId="6DE3C26B" w14:textId="77777777" w:rsidR="00FD2A26" w:rsidRPr="00DE0B23" w:rsidRDefault="00BE0CB5" w:rsidP="00444A3C">
      <w:pPr>
        <w:pStyle w:val="Akapitzlist"/>
        <w:numPr>
          <w:ilvl w:val="1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komunikacyjnego (o ile system zawiera tego typu oprogramowanie),</w:t>
      </w:r>
    </w:p>
    <w:p w14:paraId="1C71FA87" w14:textId="77777777" w:rsidR="00FD2A26" w:rsidRPr="00DE0B23" w:rsidRDefault="00BE0CB5" w:rsidP="00444A3C">
      <w:pPr>
        <w:pStyle w:val="Akapitzlist"/>
        <w:numPr>
          <w:ilvl w:val="1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do prezentacji treści,</w:t>
      </w:r>
      <w:r w:rsidR="0086029A" w:rsidRPr="00DE0B23">
        <w:rPr>
          <w:sz w:val="20"/>
          <w:szCs w:val="20"/>
        </w:rPr>
        <w:t xml:space="preserve"> w tym GUI</w:t>
      </w:r>
    </w:p>
    <w:p w14:paraId="65215068" w14:textId="337B4458" w:rsidR="004C2488" w:rsidRPr="00DE0B23" w:rsidRDefault="00BE0CB5" w:rsidP="00444A3C">
      <w:pPr>
        <w:pStyle w:val="Akapitzlist"/>
        <w:numPr>
          <w:ilvl w:val="1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oraz pozostałego oprogramowania technologicznego i narzędziowego Systemu.</w:t>
      </w:r>
    </w:p>
    <w:p w14:paraId="6C71AE92" w14:textId="1C6486B2" w:rsidR="00FD2A26" w:rsidRPr="00DE0B23" w:rsidRDefault="00FD2A26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przedstawia listę dostępnych poprawek i nowych wersji do zainstalowania dla każdego środowiska technologicznego w cyklach kwartalnych. Zamawiający zawsze może żądać dodatkowego cyklu wykonania poprawek, lecz nie więcej niż jeden raz na kwartał.</w:t>
      </w:r>
    </w:p>
    <w:p w14:paraId="411A9081" w14:textId="77777777" w:rsidR="00FD2A26" w:rsidRPr="00DE0B23" w:rsidRDefault="00BE0CB5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 xml:space="preserve">Zamawiający w terminie 7 Dni roboczych od dnia dostarczenia listy poprawek do zainstalowania informuje Wykonawcę, które ze zgłoszonych poprawek będą podlegać realizacji. </w:t>
      </w:r>
    </w:p>
    <w:p w14:paraId="4B439C0B" w14:textId="77777777" w:rsidR="004C2488" w:rsidRPr="00DE0B23" w:rsidRDefault="00BE0CB5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 xml:space="preserve">Wykonawca przeprowadza wdrożenie poprawek podlegających realizacji w terminie </w:t>
      </w:r>
      <w:r w:rsidR="00A818E3" w:rsidRPr="00DE0B23">
        <w:rPr>
          <w:sz w:val="20"/>
          <w:szCs w:val="20"/>
        </w:rPr>
        <w:t xml:space="preserve">30 </w:t>
      </w:r>
      <w:r w:rsidRPr="00DE0B23">
        <w:rPr>
          <w:sz w:val="20"/>
          <w:szCs w:val="20"/>
        </w:rPr>
        <w:t>Dni roboczych od dnia przekazania zatwierdzenia ich przez Zamawiającego</w:t>
      </w:r>
      <w:r w:rsidR="00A818E3" w:rsidRPr="00DE0B23">
        <w:rPr>
          <w:sz w:val="20"/>
          <w:szCs w:val="20"/>
        </w:rPr>
        <w:t xml:space="preserve"> na wszystkich środowiskach</w:t>
      </w:r>
      <w:r w:rsidRPr="00DE0B23">
        <w:rPr>
          <w:sz w:val="20"/>
          <w:szCs w:val="20"/>
        </w:rPr>
        <w:t>. W uzasadnionych przez Wykonawcę przypadkach, termin może zostać wydłużony przez Zamawiającego.</w:t>
      </w:r>
    </w:p>
    <w:p w14:paraId="56943EAB" w14:textId="295AC91F" w:rsidR="004C2488" w:rsidRPr="00DE0B23" w:rsidRDefault="00BE0CB5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lastRenderedPageBreak/>
        <w:t>W uzasadnionych przez Wykonawcę przypadkach i po wcześniejszym powiadomieniu Zamawiającego, aktualizacja może zostać wycofana do poprzedniej wersji.</w:t>
      </w:r>
    </w:p>
    <w:p w14:paraId="2A73A801" w14:textId="64F08984" w:rsidR="004C2488" w:rsidRPr="00DE0B23" w:rsidRDefault="00BE0CB5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zaktualizuje dokumentację Systemu wyszczególniając aktualnie zainstalowane wersje.</w:t>
      </w:r>
    </w:p>
    <w:p w14:paraId="4A12856C" w14:textId="3115C001" w:rsidR="00FD2A26" w:rsidRPr="00DE0B23" w:rsidRDefault="00FD2A26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zaktualizuje odpowiednią Dokumentację Systemu.</w:t>
      </w:r>
    </w:p>
    <w:p w14:paraId="6967B597" w14:textId="4C636C5D" w:rsidR="00A03639" w:rsidRPr="00DE0B23" w:rsidRDefault="00A03639" w:rsidP="00444A3C">
      <w:pPr>
        <w:pStyle w:val="Nagwek1"/>
        <w:numPr>
          <w:ilvl w:val="1"/>
          <w:numId w:val="47"/>
        </w:numPr>
        <w:tabs>
          <w:tab w:val="num" w:pos="555"/>
        </w:tabs>
        <w:spacing w:line="360" w:lineRule="auto"/>
        <w:ind w:left="555" w:hanging="555"/>
        <w:rPr>
          <w:rFonts w:ascii="Arial" w:hAnsi="Arial" w:cs="Arial"/>
          <w:sz w:val="20"/>
          <w:szCs w:val="20"/>
        </w:rPr>
      </w:pPr>
      <w:bookmarkStart w:id="5" w:name="_Toc82771194"/>
      <w:bookmarkStart w:id="6" w:name="_Toc84233371"/>
      <w:r w:rsidRPr="00DE0B23">
        <w:rPr>
          <w:rFonts w:ascii="Arial" w:hAnsi="Arial" w:cs="Arial"/>
          <w:sz w:val="20"/>
          <w:szCs w:val="20"/>
        </w:rPr>
        <w:t>Backup</w:t>
      </w:r>
      <w:r w:rsidR="008570B4" w:rsidRPr="00DE0B23">
        <w:rPr>
          <w:rFonts w:ascii="Arial" w:hAnsi="Arial" w:cs="Arial"/>
          <w:sz w:val="20"/>
          <w:szCs w:val="20"/>
        </w:rPr>
        <w:t xml:space="preserve"> i odtworzenie systemu.</w:t>
      </w:r>
    </w:p>
    <w:p w14:paraId="7C53E551" w14:textId="77777777" w:rsidR="004C2488" w:rsidRPr="00DE0B23" w:rsidRDefault="00A03639" w:rsidP="00444A3C">
      <w:pPr>
        <w:numPr>
          <w:ilvl w:val="1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 xml:space="preserve">Wykonawca jest zobowiązany do opracowania procedury backupu, testowania i wdrożenia mechanizmu backupu i odtworzenia Systemu w ciągu </w:t>
      </w:r>
      <w:r w:rsidR="004C2488" w:rsidRPr="00DE0B23">
        <w:rPr>
          <w:rFonts w:ascii="Arial" w:hAnsi="Arial" w:cs="Arial"/>
          <w:sz w:val="20"/>
          <w:szCs w:val="20"/>
        </w:rPr>
        <w:t xml:space="preserve">3 miesięcy </w:t>
      </w:r>
      <w:r w:rsidRPr="00DE0B23">
        <w:rPr>
          <w:rFonts w:ascii="Arial" w:hAnsi="Arial" w:cs="Arial"/>
          <w:sz w:val="20"/>
          <w:szCs w:val="20"/>
        </w:rPr>
        <w:t>od daty zawarcia umowy. Procedura musi zawierać co najmniej:</w:t>
      </w:r>
    </w:p>
    <w:p w14:paraId="4CDFB6E0" w14:textId="7C360C5B" w:rsidR="00A03639" w:rsidRPr="00DE0B23" w:rsidRDefault="00A03639" w:rsidP="00444A3C">
      <w:pPr>
        <w:pStyle w:val="Akapitzlist"/>
        <w:numPr>
          <w:ilvl w:val="2"/>
          <w:numId w:val="52"/>
        </w:numPr>
        <w:spacing w:line="360" w:lineRule="auto"/>
        <w:jc w:val="both"/>
        <w:rPr>
          <w:sz w:val="20"/>
          <w:szCs w:val="20"/>
        </w:rPr>
      </w:pPr>
      <w:r w:rsidRPr="00DE0B23">
        <w:rPr>
          <w:sz w:val="20"/>
          <w:szCs w:val="20"/>
        </w:rPr>
        <w:t>cel i zakres procedury,</w:t>
      </w:r>
    </w:p>
    <w:p w14:paraId="3D779A39" w14:textId="77777777" w:rsidR="00A03639" w:rsidRPr="00DE0B23" w:rsidRDefault="00A03639" w:rsidP="00444A3C">
      <w:pPr>
        <w:numPr>
          <w:ilvl w:val="2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komponent Systemu,</w:t>
      </w:r>
    </w:p>
    <w:p w14:paraId="3064574C" w14:textId="77777777" w:rsidR="00A03639" w:rsidRPr="00DE0B23" w:rsidRDefault="00A03639" w:rsidP="00444A3C">
      <w:pPr>
        <w:numPr>
          <w:ilvl w:val="2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odpowiedzialność,</w:t>
      </w:r>
    </w:p>
    <w:p w14:paraId="1475C93E" w14:textId="77777777" w:rsidR="00A03639" w:rsidRPr="00DE0B23" w:rsidRDefault="00A03639" w:rsidP="00444A3C">
      <w:pPr>
        <w:numPr>
          <w:ilvl w:val="2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częstotliwość wykonywania kopii zapasowej,</w:t>
      </w:r>
    </w:p>
    <w:p w14:paraId="05B5FFB5" w14:textId="77777777" w:rsidR="00A03639" w:rsidRPr="00DE0B23" w:rsidRDefault="00A03639" w:rsidP="00444A3C">
      <w:pPr>
        <w:numPr>
          <w:ilvl w:val="2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typ kopii zapasowej,</w:t>
      </w:r>
    </w:p>
    <w:p w14:paraId="321F6E5D" w14:textId="77777777" w:rsidR="00A03639" w:rsidRPr="00DE0B23" w:rsidRDefault="00A03639" w:rsidP="00444A3C">
      <w:pPr>
        <w:numPr>
          <w:ilvl w:val="2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przechowywanie kopii zapasowej,</w:t>
      </w:r>
    </w:p>
    <w:p w14:paraId="7AD9B4AE" w14:textId="77777777" w:rsidR="00A03639" w:rsidRPr="00DE0B23" w:rsidRDefault="00A03639" w:rsidP="00444A3C">
      <w:pPr>
        <w:numPr>
          <w:ilvl w:val="2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warunki uruchomienia procedury i oczekiwany rezultat jej wykonania,</w:t>
      </w:r>
    </w:p>
    <w:p w14:paraId="0CF581AF" w14:textId="77777777" w:rsidR="00A03639" w:rsidRPr="00DE0B23" w:rsidRDefault="00A03639" w:rsidP="00444A3C">
      <w:pPr>
        <w:numPr>
          <w:ilvl w:val="2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czynności do wykonania w ramach procedury,</w:t>
      </w:r>
    </w:p>
    <w:p w14:paraId="417CBD76" w14:textId="77777777" w:rsidR="00A03639" w:rsidRPr="00DE0B23" w:rsidRDefault="00A03639" w:rsidP="00444A3C">
      <w:pPr>
        <w:numPr>
          <w:ilvl w:val="2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procedurę lub instrukcję odtwarzania z kopii bezpieczeństwa.</w:t>
      </w:r>
    </w:p>
    <w:p w14:paraId="697D3C1E" w14:textId="77777777" w:rsidR="00A03639" w:rsidRPr="00DE0B23" w:rsidRDefault="00A03639" w:rsidP="00444A3C">
      <w:pPr>
        <w:numPr>
          <w:ilvl w:val="1"/>
          <w:numId w:val="52"/>
        </w:num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Wykonawca jest zobowiązany do aktualizacji procedur backupu i odtworzenia Systemu każdorazowo w przypadku istotnych zmian Sytemu mających wpływ na prawidłowe wykonanie czynności backupu i odtworzenia.</w:t>
      </w:r>
    </w:p>
    <w:p w14:paraId="04784C74" w14:textId="32749BA6" w:rsidR="00A03639" w:rsidRPr="00DE0B23" w:rsidRDefault="00A03639" w:rsidP="00444A3C">
      <w:pPr>
        <w:numPr>
          <w:ilvl w:val="1"/>
          <w:numId w:val="52"/>
        </w:num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Wykonawca jest zobowiązany do opracowania procedur backupu/odtworzenia z wykorzystaniem oprogramowania do backupu posiadanego przez Zamawiającego. Zamawiający zastrzega możliwość zmiany oprogramowania do backupu, w takim przypadku Wykonawca jest zobowiązany w ciągu 90 dni, od przekazania informacji o zmianie oprogramowania, do aktualizacji procedury testowania i wdrożenia mechanizmu backupu.</w:t>
      </w:r>
    </w:p>
    <w:p w14:paraId="6B4B5782" w14:textId="0827C45E" w:rsidR="008570B4" w:rsidRPr="00DE0B23" w:rsidRDefault="004556C8" w:rsidP="00444A3C">
      <w:pPr>
        <w:pStyle w:val="Akapitzlist"/>
        <w:numPr>
          <w:ilvl w:val="1"/>
          <w:numId w:val="52"/>
        </w:numPr>
        <w:spacing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298B633F" w:rsidRPr="42E89D30">
        <w:rPr>
          <w:sz w:val="20"/>
          <w:szCs w:val="20"/>
        </w:rPr>
        <w:t>dtworzenie Systemu i przywrócenie do pełnej funkcjonalności w tym po Katastrofie (pod pojęciem Katastrofy Zamawiający rozumie uszkodzenie lub zniszczenie komponentów istniejącej Infrastruktury systemowej, kiedy do przywrócenia sprawności Systemu niezbędne są działania związane z odtwarzaniem zniszczonych zasobów sprzętowych i danych w zakresie związanym z Systemem. Wykonawca nie jest zobowiązany do dostarczenia nowej Infrastruktury sprzętowej).</w:t>
      </w:r>
    </w:p>
    <w:p w14:paraId="4BAF8136" w14:textId="77777777" w:rsidR="00A03639" w:rsidRPr="00DE0B23" w:rsidRDefault="00A03639" w:rsidP="00F51FAA">
      <w:pPr>
        <w:spacing w:line="360" w:lineRule="auto"/>
        <w:rPr>
          <w:rFonts w:ascii="Arial" w:hAnsi="Arial" w:cs="Arial"/>
          <w:sz w:val="20"/>
          <w:szCs w:val="20"/>
        </w:rPr>
      </w:pPr>
    </w:p>
    <w:p w14:paraId="4BEA7F85" w14:textId="46438E0C" w:rsidR="00FA296A" w:rsidRPr="00DE0B23" w:rsidRDefault="00FA296A" w:rsidP="00444A3C">
      <w:pPr>
        <w:pStyle w:val="Nagwek1"/>
        <w:numPr>
          <w:ilvl w:val="1"/>
          <w:numId w:val="47"/>
        </w:numPr>
        <w:tabs>
          <w:tab w:val="num" w:pos="555"/>
        </w:tabs>
        <w:spacing w:line="360" w:lineRule="auto"/>
        <w:ind w:left="555" w:hanging="555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Monitoring</w:t>
      </w:r>
    </w:p>
    <w:p w14:paraId="51694E5D" w14:textId="77777777" w:rsidR="00275918" w:rsidRPr="00DE0B23" w:rsidRDefault="00275918" w:rsidP="00A8370F">
      <w:pPr>
        <w:spacing w:line="360" w:lineRule="auto"/>
        <w:rPr>
          <w:rFonts w:ascii="Arial" w:hAnsi="Arial" w:cs="Arial"/>
          <w:sz w:val="20"/>
          <w:szCs w:val="20"/>
        </w:rPr>
      </w:pPr>
    </w:p>
    <w:p w14:paraId="2EAD3653" w14:textId="0D1A5BE8" w:rsidR="003E4A27" w:rsidRPr="00DE0B23" w:rsidRDefault="228A3D05" w:rsidP="00A8370F">
      <w:pPr>
        <w:spacing w:line="360" w:lineRule="auto"/>
        <w:ind w:firstLine="555"/>
        <w:rPr>
          <w:rFonts w:ascii="Arial" w:hAnsi="Arial" w:cs="Arial"/>
          <w:sz w:val="20"/>
          <w:szCs w:val="20"/>
        </w:rPr>
      </w:pPr>
      <w:r w:rsidRPr="42E89D30">
        <w:rPr>
          <w:rFonts w:ascii="Arial" w:hAnsi="Arial" w:cs="Arial"/>
          <w:sz w:val="20"/>
          <w:szCs w:val="20"/>
        </w:rPr>
        <w:t xml:space="preserve">Wykonawca świadczy usługę wsparcia technicznego </w:t>
      </w:r>
      <w:r w:rsidR="298B633F" w:rsidRPr="42E89D30">
        <w:rPr>
          <w:rFonts w:ascii="Arial" w:hAnsi="Arial" w:cs="Arial"/>
          <w:sz w:val="20"/>
          <w:szCs w:val="20"/>
        </w:rPr>
        <w:t>w zakresie</w:t>
      </w:r>
      <w:r w:rsidR="53F1D700" w:rsidRPr="42E89D30">
        <w:rPr>
          <w:rFonts w:ascii="Arial" w:hAnsi="Arial" w:cs="Arial"/>
          <w:sz w:val="20"/>
          <w:szCs w:val="20"/>
        </w:rPr>
        <w:t xml:space="preserve"> monitorowania działania systemu: </w:t>
      </w:r>
    </w:p>
    <w:p w14:paraId="30F1BFB2" w14:textId="4FF01E6D" w:rsidR="008570B4" w:rsidRPr="00DE0B23" w:rsidRDefault="008570B4" w:rsidP="00A8370F">
      <w:pPr>
        <w:pStyle w:val="Akapitzlist"/>
        <w:spacing w:line="360" w:lineRule="auto"/>
        <w:ind w:left="792"/>
        <w:contextualSpacing/>
        <w:jc w:val="both"/>
        <w:rPr>
          <w:sz w:val="20"/>
          <w:szCs w:val="20"/>
        </w:rPr>
      </w:pPr>
    </w:p>
    <w:p w14:paraId="6B65A26B" w14:textId="6107766E" w:rsidR="00C34B77" w:rsidRDefault="00C34B77" w:rsidP="00444A3C">
      <w:pPr>
        <w:numPr>
          <w:ilvl w:val="0"/>
          <w:numId w:val="53"/>
        </w:numPr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57594B">
        <w:rPr>
          <w:rFonts w:ascii="Arial" w:hAnsi="Arial" w:cs="Arial"/>
          <w:sz w:val="20"/>
          <w:szCs w:val="20"/>
        </w:rPr>
        <w:lastRenderedPageBreak/>
        <w:t xml:space="preserve">Wykonawca </w:t>
      </w:r>
      <w:r w:rsidR="00874D01">
        <w:rPr>
          <w:rFonts w:ascii="Arial" w:hAnsi="Arial" w:cs="Arial"/>
          <w:sz w:val="20"/>
          <w:szCs w:val="20"/>
        </w:rPr>
        <w:t xml:space="preserve">zobowiązany jest do utrzymania dostępności Systemu </w:t>
      </w:r>
      <w:r w:rsidRPr="0057594B">
        <w:rPr>
          <w:rFonts w:ascii="Arial" w:hAnsi="Arial" w:cs="Arial"/>
          <w:sz w:val="20"/>
          <w:szCs w:val="20"/>
        </w:rPr>
        <w:t xml:space="preserve">(rozumianą jako czas działania Systemu bez Awarii i Błędu krytycznego określonych w </w:t>
      </w:r>
      <w:r w:rsidRPr="0057594B">
        <w:rPr>
          <w:rFonts w:ascii="Arial" w:hAnsi="Arial" w:cs="Arial"/>
          <w:b/>
          <w:bCs/>
          <w:sz w:val="20"/>
          <w:szCs w:val="20"/>
        </w:rPr>
        <w:t>Załączniku nr 5</w:t>
      </w:r>
      <w:r w:rsidRPr="0057594B">
        <w:rPr>
          <w:rFonts w:ascii="Arial" w:hAnsi="Arial" w:cs="Arial"/>
          <w:sz w:val="20"/>
          <w:szCs w:val="20"/>
        </w:rPr>
        <w:t xml:space="preserve"> do Umowy) na poziomie </w:t>
      </w:r>
      <w:r w:rsidRPr="0057594B">
        <w:rPr>
          <w:rFonts w:ascii="Arial" w:hAnsi="Arial"/>
          <w:sz w:val="20"/>
          <w:szCs w:val="20"/>
        </w:rPr>
        <w:t>co najmniej 98%</w:t>
      </w:r>
      <w:r w:rsidRPr="0057594B">
        <w:rPr>
          <w:rFonts w:ascii="Arial" w:hAnsi="Arial" w:cs="Arial"/>
          <w:sz w:val="20"/>
          <w:szCs w:val="20"/>
        </w:rPr>
        <w:t xml:space="preserve"> w miesiącu kalendarzowym, z wyłączeniem ograniczeń dostępności usługi, o których mowa w </w:t>
      </w:r>
      <w:r w:rsidR="007D53FD" w:rsidRPr="007D53FD">
        <w:rPr>
          <w:rFonts w:ascii="Arial" w:hAnsi="Arial" w:cs="Arial"/>
          <w:sz w:val="20"/>
          <w:szCs w:val="20"/>
        </w:rPr>
        <w:t>§ 2</w:t>
      </w:r>
      <w:r w:rsidR="007D53FD">
        <w:rPr>
          <w:rFonts w:ascii="Arial" w:hAnsi="Arial" w:cs="Arial"/>
          <w:sz w:val="20"/>
          <w:szCs w:val="20"/>
        </w:rPr>
        <w:t xml:space="preserve"> </w:t>
      </w:r>
      <w:r w:rsidRPr="0057594B">
        <w:rPr>
          <w:rFonts w:ascii="Arial" w:hAnsi="Arial" w:cs="Arial"/>
          <w:sz w:val="20"/>
          <w:szCs w:val="20"/>
        </w:rPr>
        <w:t>ust. 4</w:t>
      </w:r>
      <w:r w:rsidR="007D53FD">
        <w:rPr>
          <w:rFonts w:ascii="Arial" w:hAnsi="Arial" w:cs="Arial"/>
          <w:sz w:val="20"/>
          <w:szCs w:val="20"/>
        </w:rPr>
        <w:t xml:space="preserve"> Umowy</w:t>
      </w:r>
      <w:r w:rsidRPr="0057594B">
        <w:rPr>
          <w:rFonts w:ascii="Arial" w:hAnsi="Arial" w:cs="Arial"/>
          <w:sz w:val="20"/>
          <w:szCs w:val="20"/>
        </w:rPr>
        <w:t xml:space="preserve">. </w:t>
      </w:r>
    </w:p>
    <w:p w14:paraId="643A799E" w14:textId="3514D7C3" w:rsidR="00C34B77" w:rsidRDefault="00C34B77" w:rsidP="008C33D5">
      <w:pPr>
        <w:spacing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57594B">
        <w:rPr>
          <w:rFonts w:ascii="Arial" w:hAnsi="Arial" w:cs="Arial"/>
          <w:sz w:val="20"/>
          <w:szCs w:val="20"/>
        </w:rPr>
        <w:t>Kalendarz dostępności: dla Systemu - 24 godziny na dzień, 7 dni w tygodniu, 365 dni w roku względnie (366 dni w roku przestępnym).</w:t>
      </w:r>
    </w:p>
    <w:p w14:paraId="520095CC" w14:textId="77777777" w:rsidR="007D53FD" w:rsidRPr="007D53FD" w:rsidRDefault="007D53FD" w:rsidP="00444A3C">
      <w:pPr>
        <w:pStyle w:val="Akapitzlist"/>
        <w:numPr>
          <w:ilvl w:val="0"/>
          <w:numId w:val="53"/>
        </w:numPr>
        <w:spacing w:line="360" w:lineRule="auto"/>
        <w:contextualSpacing/>
        <w:jc w:val="both"/>
        <w:rPr>
          <w:sz w:val="20"/>
          <w:szCs w:val="20"/>
        </w:rPr>
      </w:pPr>
      <w:r w:rsidRPr="007D53FD">
        <w:rPr>
          <w:sz w:val="20"/>
          <w:szCs w:val="20"/>
        </w:rPr>
        <w:t>Do gwarantowanego poziomu dostępności Systemu nie jest wliczana jego niedostępność wynikająca z przyczyn leżących po stronie Zamawiającego polegających na zatrzymaniu lub zakłóceniu pracy Systemu spowodowanych działaniami Zamawiającego wynikającymi z eksploatacji Infrastruktury technicznej lub awarią Infrastruktury technicznej, w tym awarią łączy teletransmisyjnych, awarią sprzętu komputerowego, awarią zasilania lub brakiem danych niezbędnych do odtworzenia Systemu</w:t>
      </w:r>
      <w:r w:rsidRPr="007D53FD">
        <w:rPr>
          <w:i/>
          <w:iCs/>
          <w:sz w:val="20"/>
          <w:szCs w:val="20"/>
        </w:rPr>
        <w:t>.</w:t>
      </w:r>
    </w:p>
    <w:p w14:paraId="7B7FA24D" w14:textId="77777777" w:rsidR="007D53FD" w:rsidRPr="007D53FD" w:rsidRDefault="007D53FD" w:rsidP="007D53FD">
      <w:pPr>
        <w:pStyle w:val="Akapitzlist"/>
        <w:spacing w:before="120" w:after="120" w:line="360" w:lineRule="auto"/>
        <w:ind w:left="360"/>
        <w:contextualSpacing/>
        <w:jc w:val="both"/>
        <w:rPr>
          <w:sz w:val="20"/>
          <w:szCs w:val="20"/>
        </w:rPr>
      </w:pPr>
      <w:r w:rsidRPr="007D53FD">
        <w:rPr>
          <w:sz w:val="20"/>
          <w:szCs w:val="20"/>
        </w:rPr>
        <w:t>Poziom dostępności Systemu obliczany jest wg wzoru:</w:t>
      </w:r>
    </w:p>
    <w:p w14:paraId="6A825317" w14:textId="77777777" w:rsidR="007D53FD" w:rsidRPr="007D53FD" w:rsidRDefault="007D53FD" w:rsidP="007D53FD">
      <w:pPr>
        <w:pStyle w:val="Akapitzlist"/>
        <w:spacing w:before="120" w:after="120" w:line="360" w:lineRule="auto"/>
        <w:ind w:left="360"/>
        <w:contextualSpacing/>
        <w:jc w:val="both"/>
        <w:rPr>
          <w:sz w:val="20"/>
          <w:szCs w:val="20"/>
        </w:rPr>
      </w:pPr>
      <w:r w:rsidRPr="007D53FD">
        <w:rPr>
          <w:sz w:val="20"/>
          <w:szCs w:val="20"/>
        </w:rPr>
        <w:t>(TD – Σ TN) / TD*100% [%]</w:t>
      </w:r>
    </w:p>
    <w:p w14:paraId="24BA8195" w14:textId="77777777" w:rsidR="007D53FD" w:rsidRPr="007D53FD" w:rsidRDefault="007D53FD" w:rsidP="007D53FD">
      <w:pPr>
        <w:pStyle w:val="Akapitzlist"/>
        <w:spacing w:before="120" w:after="120" w:line="360" w:lineRule="auto"/>
        <w:ind w:left="360"/>
        <w:contextualSpacing/>
        <w:jc w:val="both"/>
        <w:rPr>
          <w:sz w:val="20"/>
          <w:szCs w:val="20"/>
        </w:rPr>
      </w:pPr>
      <w:r w:rsidRPr="007D53FD">
        <w:rPr>
          <w:sz w:val="20"/>
          <w:szCs w:val="20"/>
        </w:rPr>
        <w:t>gdzie:</w:t>
      </w:r>
    </w:p>
    <w:p w14:paraId="2209FE02" w14:textId="77777777" w:rsidR="007D53FD" w:rsidRPr="007D53FD" w:rsidRDefault="007D53FD" w:rsidP="007D53FD">
      <w:pPr>
        <w:pStyle w:val="Akapitzlist"/>
        <w:spacing w:before="120" w:after="120" w:line="360" w:lineRule="auto"/>
        <w:ind w:left="360"/>
        <w:contextualSpacing/>
        <w:jc w:val="both"/>
        <w:rPr>
          <w:sz w:val="20"/>
          <w:szCs w:val="20"/>
        </w:rPr>
      </w:pPr>
      <w:r w:rsidRPr="007D53FD">
        <w:rPr>
          <w:sz w:val="20"/>
          <w:szCs w:val="20"/>
        </w:rPr>
        <w:t xml:space="preserve">TD – określony czas dostępności Systemu w okresie miesiąca kalendarzowego wynikający z Kalendarza dostępności Systemu po odjęciu uzgodnionych ograniczeń dostępności usługi (okien serwisowych) oraz niedostępności wynikających z przyczyn leżących po stronie Zamawiającego,  </w:t>
      </w:r>
    </w:p>
    <w:p w14:paraId="6B02265A" w14:textId="36209583" w:rsidR="00984BBE" w:rsidRPr="008F2F89" w:rsidRDefault="007D53FD" w:rsidP="008C33D5">
      <w:pPr>
        <w:pStyle w:val="Akapitzlist"/>
        <w:spacing w:before="120" w:after="120" w:line="360" w:lineRule="auto"/>
        <w:ind w:left="360"/>
        <w:contextualSpacing/>
        <w:jc w:val="both"/>
      </w:pPr>
      <w:r w:rsidRPr="007D53FD">
        <w:rPr>
          <w:sz w:val="20"/>
          <w:szCs w:val="20"/>
        </w:rPr>
        <w:t>Σ TN – suma czasów niedostępności Systemu w okresie miesiąca kalendarzowego, gdzie czasem niedostępności Systemu jest czas, w którym w Systemie występuje Błąd w kategorii: Awaria lub Błąd krytyczny.</w:t>
      </w:r>
    </w:p>
    <w:p w14:paraId="308376A5" w14:textId="717B1BED" w:rsidR="007E6917" w:rsidRPr="00DE0B23" w:rsidRDefault="6616A117" w:rsidP="00444A3C">
      <w:pPr>
        <w:numPr>
          <w:ilvl w:val="0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42E89D30">
        <w:rPr>
          <w:rFonts w:ascii="Arial" w:hAnsi="Arial" w:cs="Arial"/>
          <w:sz w:val="20"/>
          <w:szCs w:val="20"/>
        </w:rPr>
        <w:t xml:space="preserve">Monitoring ciągłości działania Systemu 24 godziny na dobę w celu szybkiego wykrywania i reagowania na Awarie i Błędy krytyczne. Czas usunięcia Awarii i Błędu krytycznego liczy się od momentu jego wystąpienia ustalonego w oparciu o dane z systemu do monitorowania, logów, zgłoszeń Użytkowników. Zamawiający udostępni Wykonawcy system monitoringu </w:t>
      </w:r>
      <w:proofErr w:type="spellStart"/>
      <w:r w:rsidRPr="42E89D30">
        <w:rPr>
          <w:rFonts w:ascii="Arial" w:hAnsi="Arial" w:cs="Arial"/>
          <w:sz w:val="20"/>
          <w:szCs w:val="20"/>
        </w:rPr>
        <w:t>Zabbix</w:t>
      </w:r>
      <w:proofErr w:type="spellEnd"/>
      <w:r w:rsidRPr="42E89D30">
        <w:rPr>
          <w:rFonts w:ascii="Arial" w:hAnsi="Arial" w:cs="Arial"/>
          <w:sz w:val="20"/>
          <w:szCs w:val="20"/>
        </w:rPr>
        <w:t xml:space="preserve"> </w:t>
      </w:r>
      <w:r w:rsidR="1682F78F" w:rsidRPr="42E89D30">
        <w:rPr>
          <w:rFonts w:ascii="Arial" w:hAnsi="Arial" w:cs="Arial"/>
          <w:sz w:val="20"/>
          <w:szCs w:val="20"/>
        </w:rPr>
        <w:t>oraz</w:t>
      </w:r>
      <w:r w:rsidRPr="42E89D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42E89D30">
        <w:rPr>
          <w:rFonts w:ascii="Arial" w:hAnsi="Arial" w:cs="Arial"/>
          <w:sz w:val="20"/>
          <w:szCs w:val="20"/>
        </w:rPr>
        <w:t>Dynatrace</w:t>
      </w:r>
      <w:proofErr w:type="spellEnd"/>
      <w:r w:rsidRPr="42E89D30">
        <w:rPr>
          <w:rFonts w:ascii="Arial" w:hAnsi="Arial" w:cs="Arial"/>
          <w:sz w:val="20"/>
          <w:szCs w:val="20"/>
        </w:rPr>
        <w:t xml:space="preserve"> i dopuści ich </w:t>
      </w:r>
      <w:r w:rsidR="00236774">
        <w:rPr>
          <w:rFonts w:ascii="Arial" w:hAnsi="Arial" w:cs="Arial"/>
          <w:sz w:val="20"/>
          <w:szCs w:val="20"/>
        </w:rPr>
        <w:t>odpowiednią</w:t>
      </w:r>
      <w:r w:rsidR="00236774" w:rsidRPr="42E89D30">
        <w:rPr>
          <w:rFonts w:ascii="Arial" w:hAnsi="Arial" w:cs="Arial"/>
          <w:sz w:val="20"/>
          <w:szCs w:val="20"/>
        </w:rPr>
        <w:t xml:space="preserve"> </w:t>
      </w:r>
      <w:r w:rsidRPr="42E89D30">
        <w:rPr>
          <w:rFonts w:ascii="Arial" w:hAnsi="Arial" w:cs="Arial"/>
          <w:sz w:val="20"/>
          <w:szCs w:val="20"/>
        </w:rPr>
        <w:t xml:space="preserve">konfigurację w zakresie monitorowania komponentów Systemu. </w:t>
      </w:r>
      <w:r w:rsidR="4D861A07" w:rsidRPr="42E89D30">
        <w:rPr>
          <w:rFonts w:ascii="Arial" w:hAnsi="Arial" w:cs="Arial"/>
          <w:sz w:val="20"/>
          <w:szCs w:val="20"/>
        </w:rPr>
        <w:t xml:space="preserve">(Zamawiający zastrzega prawo zmiany systemu monitorowania z uprzedzeniem wykonawcy 3 </w:t>
      </w:r>
      <w:r w:rsidR="3AB97BBC" w:rsidRPr="42E89D30">
        <w:rPr>
          <w:rFonts w:ascii="Arial" w:hAnsi="Arial" w:cs="Arial"/>
          <w:sz w:val="20"/>
          <w:szCs w:val="20"/>
        </w:rPr>
        <w:t>miesiące</w:t>
      </w:r>
      <w:r w:rsidR="4D861A07" w:rsidRPr="42E89D30">
        <w:rPr>
          <w:rFonts w:ascii="Arial" w:hAnsi="Arial" w:cs="Arial"/>
          <w:sz w:val="20"/>
          <w:szCs w:val="20"/>
        </w:rPr>
        <w:t xml:space="preserve"> przed tym faktem.) </w:t>
      </w:r>
    </w:p>
    <w:p w14:paraId="50C4E925" w14:textId="20B0B2D5" w:rsidR="007E6917" w:rsidRPr="00DE0B23" w:rsidRDefault="6616A117" w:rsidP="00444A3C">
      <w:pPr>
        <w:numPr>
          <w:ilvl w:val="0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42E89D30">
        <w:rPr>
          <w:rFonts w:ascii="Arial" w:hAnsi="Arial" w:cs="Arial"/>
          <w:sz w:val="20"/>
          <w:szCs w:val="20"/>
        </w:rPr>
        <w:t>Dostępność Systemu będzie mierzona i rozliczana przy pomocy usługi monitorowania dostępnoś</w:t>
      </w:r>
      <w:r w:rsidR="00911FC7">
        <w:rPr>
          <w:rFonts w:ascii="Arial" w:hAnsi="Arial" w:cs="Arial"/>
          <w:sz w:val="20"/>
          <w:szCs w:val="20"/>
        </w:rPr>
        <w:t>ci</w:t>
      </w:r>
      <w:r w:rsidRPr="42E89D30">
        <w:rPr>
          <w:rFonts w:ascii="Arial" w:hAnsi="Arial" w:cs="Arial"/>
          <w:sz w:val="20"/>
          <w:szCs w:val="20"/>
        </w:rPr>
        <w:t xml:space="preserve"> </w:t>
      </w:r>
      <w:r w:rsidR="00F25E72">
        <w:rPr>
          <w:rFonts w:ascii="Arial" w:hAnsi="Arial" w:cs="Arial"/>
          <w:sz w:val="20"/>
          <w:szCs w:val="20"/>
        </w:rPr>
        <w:t>S</w:t>
      </w:r>
      <w:r w:rsidR="00236774">
        <w:rPr>
          <w:rFonts w:ascii="Arial" w:hAnsi="Arial" w:cs="Arial"/>
          <w:sz w:val="20"/>
          <w:szCs w:val="20"/>
        </w:rPr>
        <w:t>ystemu</w:t>
      </w:r>
      <w:r w:rsidRPr="42E89D30">
        <w:rPr>
          <w:rFonts w:ascii="Arial" w:hAnsi="Arial" w:cs="Arial"/>
          <w:sz w:val="20"/>
          <w:szCs w:val="20"/>
        </w:rPr>
        <w:t xml:space="preserve">, dostarczonej przez podmiot trzeci niezależny od Zamawiającego </w:t>
      </w:r>
      <w:r w:rsidR="008C33D5">
        <w:rPr>
          <w:rFonts w:ascii="Arial" w:hAnsi="Arial" w:cs="Arial"/>
          <w:sz w:val="20"/>
          <w:szCs w:val="20"/>
        </w:rPr>
        <w:br/>
      </w:r>
      <w:r w:rsidRPr="42E89D30">
        <w:rPr>
          <w:rFonts w:ascii="Arial" w:hAnsi="Arial" w:cs="Arial"/>
          <w:sz w:val="20"/>
          <w:szCs w:val="20"/>
        </w:rPr>
        <w:t xml:space="preserve">i Wykonawcy. </w:t>
      </w:r>
      <w:r w:rsidR="00874D01">
        <w:rPr>
          <w:rFonts w:ascii="Arial" w:hAnsi="Arial" w:cs="Arial"/>
          <w:sz w:val="20"/>
          <w:szCs w:val="20"/>
        </w:rPr>
        <w:t xml:space="preserve">Zamawiający samodzielnie dokona wyboru usługi, o której mowa w </w:t>
      </w:r>
      <w:r w:rsidR="00C21DBD">
        <w:rPr>
          <w:rFonts w:ascii="Arial" w:hAnsi="Arial" w:cs="Arial"/>
          <w:sz w:val="20"/>
          <w:szCs w:val="20"/>
        </w:rPr>
        <w:t xml:space="preserve">zdaniu pierwszym. </w:t>
      </w:r>
      <w:r w:rsidRPr="42E89D30">
        <w:rPr>
          <w:rFonts w:ascii="Arial" w:hAnsi="Arial" w:cs="Arial"/>
          <w:sz w:val="20"/>
          <w:szCs w:val="20"/>
        </w:rPr>
        <w:t>Koszt usługi monitorowania ponosi Zamawiający.</w:t>
      </w:r>
    </w:p>
    <w:p w14:paraId="24EFB27F" w14:textId="68741CCF" w:rsidR="00FA296A" w:rsidRPr="00DE0B23" w:rsidRDefault="6616A117" w:rsidP="00444A3C">
      <w:pPr>
        <w:numPr>
          <w:ilvl w:val="0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42E89D30">
        <w:rPr>
          <w:rFonts w:ascii="Arial" w:hAnsi="Arial" w:cs="Arial"/>
          <w:sz w:val="20"/>
          <w:szCs w:val="20"/>
        </w:rPr>
        <w:t xml:space="preserve">Wykonawca zobowiązany jest w ciągu </w:t>
      </w:r>
      <w:r w:rsidR="00F25E72">
        <w:rPr>
          <w:rFonts w:ascii="Arial" w:hAnsi="Arial" w:cs="Arial"/>
          <w:sz w:val="20"/>
          <w:szCs w:val="20"/>
        </w:rPr>
        <w:t>9</w:t>
      </w:r>
      <w:r w:rsidRPr="42E89D30">
        <w:rPr>
          <w:rFonts w:ascii="Arial" w:hAnsi="Arial" w:cs="Arial"/>
          <w:sz w:val="20"/>
          <w:szCs w:val="20"/>
        </w:rPr>
        <w:t xml:space="preserve">0 dni od podpisania Umowy oprogramować skrypt, który pozwoli usłudze monitorującej na logowania i otwierania wskazanych </w:t>
      </w:r>
      <w:r w:rsidR="00F25E72">
        <w:rPr>
          <w:rFonts w:ascii="Arial" w:hAnsi="Arial" w:cs="Arial"/>
          <w:sz w:val="20"/>
          <w:szCs w:val="20"/>
        </w:rPr>
        <w:t xml:space="preserve">podsystemów </w:t>
      </w:r>
      <w:r w:rsidR="00C91F0A">
        <w:rPr>
          <w:rFonts w:ascii="Arial" w:hAnsi="Arial" w:cs="Arial"/>
          <w:sz w:val="20"/>
          <w:szCs w:val="20"/>
        </w:rPr>
        <w:t xml:space="preserve">Systemu </w:t>
      </w:r>
      <w:r w:rsidR="00F25E72">
        <w:rPr>
          <w:rFonts w:ascii="Arial" w:hAnsi="Arial" w:cs="Arial"/>
          <w:sz w:val="20"/>
          <w:szCs w:val="20"/>
        </w:rPr>
        <w:t>wystawionych w sieci Internet</w:t>
      </w:r>
      <w:r w:rsidR="008C33D5">
        <w:rPr>
          <w:rFonts w:ascii="Arial" w:hAnsi="Arial" w:cs="Arial"/>
          <w:sz w:val="20"/>
          <w:szCs w:val="20"/>
        </w:rPr>
        <w:t>.</w:t>
      </w:r>
      <w:r w:rsidR="00F25E72">
        <w:rPr>
          <w:rFonts w:ascii="Arial" w:hAnsi="Arial" w:cs="Arial"/>
          <w:sz w:val="20"/>
          <w:szCs w:val="20"/>
        </w:rPr>
        <w:t xml:space="preserve"> </w:t>
      </w:r>
      <w:r w:rsidRPr="42E89D30">
        <w:rPr>
          <w:rFonts w:ascii="Arial" w:hAnsi="Arial" w:cs="Arial"/>
          <w:sz w:val="20"/>
          <w:szCs w:val="20"/>
        </w:rPr>
        <w:t xml:space="preserve"> W przypadku niedostępności wykazanej w monitoringu, </w:t>
      </w:r>
      <w:r w:rsidR="008C33D5">
        <w:rPr>
          <w:rFonts w:ascii="Arial" w:hAnsi="Arial" w:cs="Arial"/>
          <w:sz w:val="20"/>
          <w:szCs w:val="20"/>
        </w:rPr>
        <w:br/>
      </w:r>
      <w:r w:rsidRPr="42E89D30">
        <w:rPr>
          <w:rFonts w:ascii="Arial" w:hAnsi="Arial" w:cs="Arial"/>
          <w:sz w:val="20"/>
          <w:szCs w:val="20"/>
        </w:rPr>
        <w:t>a niezależnej od Wykonawcy Wykonawca nie ponosi odpowiedzialności za niedostępność, ale zobowiązany jest wskazać przyczyny tej niedostępności, wykazać prawidłowe działanie Systemu. Wykonawca wskaże adres mailowy na który będą wysyłane powiadomienia</w:t>
      </w:r>
      <w:r w:rsidR="003E5864">
        <w:rPr>
          <w:rFonts w:ascii="Arial" w:hAnsi="Arial" w:cs="Arial"/>
          <w:sz w:val="20"/>
          <w:szCs w:val="20"/>
        </w:rPr>
        <w:t>.</w:t>
      </w:r>
    </w:p>
    <w:p w14:paraId="50432496" w14:textId="77777777" w:rsidR="007E6917" w:rsidRPr="00DE0B23" w:rsidRDefault="00FA296A" w:rsidP="00444A3C">
      <w:pPr>
        <w:numPr>
          <w:ilvl w:val="0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lastRenderedPageBreak/>
        <w:t xml:space="preserve">Lista komponentów, które będą monitorowane i za pomocą którego narzędzia, zostaną ustalone pomiędzy Stronami na spotkaniu inicjującym lub w toku dalszych ustaleń w trakcie realizacji Umowy. </w:t>
      </w:r>
    </w:p>
    <w:p w14:paraId="3328B7E2" w14:textId="77777777" w:rsidR="007E6917" w:rsidRPr="00DE0B23" w:rsidRDefault="00FA296A" w:rsidP="00444A3C">
      <w:pPr>
        <w:numPr>
          <w:ilvl w:val="0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Zamawiający zastrzega sobie prawo do instalowania w systemach operacyjnych Systemu dodatkowych komponentów monitorujących lub zarządzających (np. agent monitorujący sesje logowania, agent oprogramowania APM) po wcześniejszym poinformowaniu Wykonawcy. Instalacji dokonuje Zamawiający lub Wykonawca w zależności od ustaleń pomiędzy stronami. Komponenty zainstalowane w tym trybie nie podlegają utrzymaniu przez Wykonawcę.</w:t>
      </w:r>
    </w:p>
    <w:p w14:paraId="35EDC75E" w14:textId="04768D84" w:rsidR="007E6917" w:rsidRPr="00DE0B23" w:rsidRDefault="00FA296A" w:rsidP="00444A3C">
      <w:pPr>
        <w:numPr>
          <w:ilvl w:val="0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 xml:space="preserve">Monitorowanie wszystkich certyfikatów SSL wykorzystywanych w Systemie pod kątem ich ważności i informowanie Zamawiającego o wygaśnięciu </w:t>
      </w:r>
      <w:r w:rsidR="00F25E72">
        <w:rPr>
          <w:rFonts w:ascii="Arial" w:hAnsi="Arial" w:cs="Arial"/>
          <w:sz w:val="20"/>
          <w:szCs w:val="20"/>
        </w:rPr>
        <w:t>9</w:t>
      </w:r>
      <w:r w:rsidRPr="00DE0B23">
        <w:rPr>
          <w:rFonts w:ascii="Arial" w:hAnsi="Arial" w:cs="Arial"/>
          <w:sz w:val="20"/>
          <w:szCs w:val="20"/>
        </w:rPr>
        <w:t xml:space="preserve">0 dni przed datą wygaśnięcia. W przypadku wygaśnięcia certyfikatu bez poinformowania Zamawiającego w ww. terminie, zdarzenie będzie odnotowane jako Błąd Krytyczny od momentu wygaśnięcia certyfikatu. </w:t>
      </w:r>
    </w:p>
    <w:p w14:paraId="76455690" w14:textId="45E58827" w:rsidR="007E6917" w:rsidRPr="00DE0B23" w:rsidRDefault="007E6917" w:rsidP="00444A3C">
      <w:pPr>
        <w:numPr>
          <w:ilvl w:val="0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Wymiarowanie Systemu i przygotowywanie rekomendacji w celu uniknięcia spadku wydajności (w tym zakresie optymalizacji miejsca na Infrastrukturze centralnej Zamawiającego) oraz Błędów i Awarii, które Wykonawca uwzględnia w raporcie</w:t>
      </w:r>
    </w:p>
    <w:p w14:paraId="07084223" w14:textId="77777777" w:rsidR="007E6917" w:rsidRPr="00DE0B23" w:rsidRDefault="007E6917" w:rsidP="00444A3C">
      <w:pPr>
        <w:numPr>
          <w:ilvl w:val="0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 xml:space="preserve">Wykonawca zobowiązany jest przedstawiać do 10 dnia następnego miesiąca </w:t>
      </w:r>
      <w:r w:rsidRPr="00DE0B23">
        <w:rPr>
          <w:rFonts w:ascii="Arial" w:hAnsi="Arial" w:cs="Arial"/>
          <w:i/>
          <w:sz w:val="20"/>
          <w:szCs w:val="20"/>
        </w:rPr>
        <w:t>Raport z monitorowania Systemu</w:t>
      </w:r>
      <w:r w:rsidRPr="00DE0B23">
        <w:rPr>
          <w:rFonts w:ascii="Arial" w:hAnsi="Arial" w:cs="Arial"/>
          <w:sz w:val="20"/>
          <w:szCs w:val="20"/>
        </w:rPr>
        <w:t xml:space="preserve"> zgodny ze wzorem ustalonym między Stronami na spotkaniu inicjującym lub w toku dalszych ustaleń w trakcie realizacji Umowy. Raport z monitorowania Systemu powinien zawierać, co najmniej:</w:t>
      </w:r>
    </w:p>
    <w:p w14:paraId="62DDE9F1" w14:textId="77777777" w:rsidR="007E6917" w:rsidRPr="00DE0B23" w:rsidRDefault="007E6917" w:rsidP="00444A3C">
      <w:pPr>
        <w:numPr>
          <w:ilvl w:val="1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okres raportowania,</w:t>
      </w:r>
    </w:p>
    <w:p w14:paraId="7664A959" w14:textId="77777777" w:rsidR="007E6917" w:rsidRPr="00DE0B23" w:rsidRDefault="007E6917" w:rsidP="00444A3C">
      <w:pPr>
        <w:numPr>
          <w:ilvl w:val="1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monitorowany komponent Systemu,</w:t>
      </w:r>
    </w:p>
    <w:p w14:paraId="0EC1C3A1" w14:textId="77777777" w:rsidR="007E6917" w:rsidRPr="00DE0B23" w:rsidRDefault="007E6917" w:rsidP="00444A3C">
      <w:pPr>
        <w:numPr>
          <w:ilvl w:val="1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czas niedostępności/nieprawidłowego działania dla każdego wystąpienia takiego zdarzenia,</w:t>
      </w:r>
    </w:p>
    <w:p w14:paraId="3A7ABA8D" w14:textId="77777777" w:rsidR="007E6917" w:rsidRPr="00DE0B23" w:rsidRDefault="007E6917" w:rsidP="00444A3C">
      <w:pPr>
        <w:numPr>
          <w:ilvl w:val="1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odniesienie do zgłoszenia w systemie zgłoszeniowym,</w:t>
      </w:r>
    </w:p>
    <w:p w14:paraId="11537C81" w14:textId="77777777" w:rsidR="007E6917" w:rsidRPr="00DE0B23" w:rsidRDefault="007E6917" w:rsidP="00444A3C">
      <w:pPr>
        <w:numPr>
          <w:ilvl w:val="1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klasyfikacja Błędu,</w:t>
      </w:r>
    </w:p>
    <w:p w14:paraId="4ADC2D11" w14:textId="77777777" w:rsidR="007E6917" w:rsidRPr="00DE0B23" w:rsidRDefault="007E6917" w:rsidP="00444A3C">
      <w:pPr>
        <w:numPr>
          <w:ilvl w:val="1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 xml:space="preserve">podsumowanie miesięczne niedostępności/nieprawidłowego działania komponentu. </w:t>
      </w:r>
    </w:p>
    <w:p w14:paraId="7BB9B499" w14:textId="77777777" w:rsidR="007E6917" w:rsidRPr="00DE0B23" w:rsidRDefault="007E6917" w:rsidP="00444A3C">
      <w:pPr>
        <w:numPr>
          <w:ilvl w:val="1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uwagi i rekomendacje.</w:t>
      </w:r>
    </w:p>
    <w:p w14:paraId="1165A80F" w14:textId="15E1DE41" w:rsidR="00F123FD" w:rsidRPr="00A8370F" w:rsidRDefault="007E6917" w:rsidP="00444A3C">
      <w:pPr>
        <w:numPr>
          <w:ilvl w:val="1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 xml:space="preserve">osiągnięty poziom dostępności </w:t>
      </w:r>
      <w:r w:rsidR="00B826E3" w:rsidRPr="00DE0B23">
        <w:rPr>
          <w:rFonts w:ascii="Arial" w:hAnsi="Arial" w:cs="Arial"/>
          <w:sz w:val="20"/>
          <w:szCs w:val="20"/>
        </w:rPr>
        <w:t>S</w:t>
      </w:r>
      <w:r w:rsidRPr="00DE0B23">
        <w:rPr>
          <w:rFonts w:ascii="Arial" w:hAnsi="Arial" w:cs="Arial"/>
          <w:sz w:val="20"/>
          <w:szCs w:val="20"/>
        </w:rPr>
        <w:t>ystemu</w:t>
      </w:r>
      <w:r w:rsidR="00B826E3" w:rsidRPr="00DE0B23">
        <w:rPr>
          <w:rFonts w:ascii="Arial" w:hAnsi="Arial" w:cs="Arial"/>
          <w:sz w:val="20"/>
          <w:szCs w:val="20"/>
        </w:rPr>
        <w:t xml:space="preserve"> </w:t>
      </w:r>
      <w:r w:rsidRPr="00DE0B23">
        <w:rPr>
          <w:rFonts w:ascii="Arial" w:hAnsi="Arial" w:cs="Arial"/>
          <w:sz w:val="20"/>
          <w:szCs w:val="20"/>
        </w:rPr>
        <w:t>(Usług biznesowych)/komponentu</w:t>
      </w:r>
      <w:r w:rsidR="00B826E3" w:rsidRPr="00DE0B23">
        <w:rPr>
          <w:rFonts w:ascii="Arial" w:hAnsi="Arial" w:cs="Arial"/>
          <w:sz w:val="20"/>
          <w:szCs w:val="20"/>
        </w:rPr>
        <w:t>.</w:t>
      </w:r>
    </w:p>
    <w:p w14:paraId="619F9786" w14:textId="1CBF4D58" w:rsidR="00AF440D" w:rsidRPr="00DE0B23" w:rsidRDefault="00BB4399" w:rsidP="008332B0">
      <w:pPr>
        <w:pStyle w:val="Nagwek1"/>
        <w:spacing w:line="360" w:lineRule="auto"/>
        <w:ind w:left="360"/>
        <w:rPr>
          <w:rFonts w:ascii="Arial" w:hAnsi="Arial" w:cs="Arial"/>
          <w:sz w:val="20"/>
          <w:szCs w:val="20"/>
        </w:rPr>
      </w:pPr>
      <w:bookmarkStart w:id="7" w:name="_Toc82771204"/>
      <w:bookmarkStart w:id="8" w:name="_Toc84233382"/>
      <w:r>
        <w:rPr>
          <w:rFonts w:ascii="Arial" w:hAnsi="Arial" w:cs="Arial"/>
          <w:sz w:val="20"/>
          <w:szCs w:val="20"/>
        </w:rPr>
        <w:t>1.</w:t>
      </w:r>
      <w:r w:rsidR="00AF7608">
        <w:rPr>
          <w:rFonts w:ascii="Arial" w:hAnsi="Arial" w:cs="Arial"/>
          <w:sz w:val="20"/>
          <w:szCs w:val="20"/>
        </w:rPr>
        <w:t>5</w:t>
      </w:r>
      <w:r w:rsidR="008756D2" w:rsidRPr="00DE0B23">
        <w:rPr>
          <w:rFonts w:ascii="Arial" w:hAnsi="Arial" w:cs="Arial"/>
          <w:sz w:val="20"/>
          <w:szCs w:val="20"/>
        </w:rPr>
        <w:t xml:space="preserve"> </w:t>
      </w:r>
      <w:r w:rsidR="00AF440D" w:rsidRPr="00DE0B23">
        <w:rPr>
          <w:rFonts w:ascii="Arial" w:hAnsi="Arial" w:cs="Arial"/>
          <w:sz w:val="20"/>
          <w:szCs w:val="20"/>
        </w:rPr>
        <w:t>Środowisko developerskie do kompilacji kodów</w:t>
      </w:r>
      <w:bookmarkEnd w:id="7"/>
      <w:bookmarkEnd w:id="8"/>
    </w:p>
    <w:p w14:paraId="4284D116" w14:textId="1866BB25" w:rsidR="00AF440D" w:rsidRPr="00DE0B23" w:rsidRDefault="7F49D2EC" w:rsidP="00444A3C">
      <w:pPr>
        <w:pStyle w:val="Akapitzlist"/>
        <w:numPr>
          <w:ilvl w:val="3"/>
          <w:numId w:val="54"/>
        </w:numPr>
        <w:spacing w:before="120" w:after="120" w:line="360" w:lineRule="auto"/>
        <w:ind w:left="284"/>
        <w:jc w:val="both"/>
        <w:rPr>
          <w:sz w:val="20"/>
          <w:szCs w:val="20"/>
        </w:rPr>
      </w:pPr>
      <w:bookmarkStart w:id="9" w:name="_Hlk99357378"/>
      <w:r w:rsidRPr="42E89D30">
        <w:rPr>
          <w:sz w:val="20"/>
          <w:szCs w:val="20"/>
        </w:rPr>
        <w:t xml:space="preserve">Wykonawca zbuduje w ciągu </w:t>
      </w:r>
      <w:r w:rsidR="00EE08B0">
        <w:rPr>
          <w:sz w:val="20"/>
          <w:szCs w:val="20"/>
        </w:rPr>
        <w:t xml:space="preserve">30 dni </w:t>
      </w:r>
      <w:r w:rsidRPr="42E89D30">
        <w:rPr>
          <w:sz w:val="20"/>
          <w:szCs w:val="20"/>
        </w:rPr>
        <w:t>od podpisania Umowy u Zamawiającego środowisko developerskie do kompilacji kodów</w:t>
      </w:r>
      <w:r w:rsidR="00EE08B0">
        <w:rPr>
          <w:sz w:val="20"/>
          <w:szCs w:val="20"/>
        </w:rPr>
        <w:t xml:space="preserve"> z godnie z </w:t>
      </w:r>
      <w:r w:rsidR="00D1642E" w:rsidRPr="00D1642E">
        <w:rPr>
          <w:b/>
          <w:bCs/>
          <w:sz w:val="20"/>
          <w:szCs w:val="20"/>
        </w:rPr>
        <w:t>Z</w:t>
      </w:r>
      <w:r w:rsidR="00EE08B0" w:rsidRPr="00D1642E">
        <w:rPr>
          <w:b/>
          <w:bCs/>
          <w:sz w:val="20"/>
          <w:szCs w:val="20"/>
        </w:rPr>
        <w:t>ałącznikiem nr 16</w:t>
      </w:r>
      <w:r w:rsidR="00EE08B0">
        <w:rPr>
          <w:sz w:val="20"/>
          <w:szCs w:val="20"/>
        </w:rPr>
        <w:t xml:space="preserve"> </w:t>
      </w:r>
      <w:r w:rsidR="00D1642E">
        <w:rPr>
          <w:sz w:val="20"/>
          <w:szCs w:val="20"/>
        </w:rPr>
        <w:t xml:space="preserve">oraz </w:t>
      </w:r>
      <w:r w:rsidR="00D1642E" w:rsidRPr="00D1642E">
        <w:rPr>
          <w:b/>
          <w:bCs/>
          <w:sz w:val="20"/>
          <w:szCs w:val="20"/>
        </w:rPr>
        <w:t>Załącznikiem nr 18.</w:t>
      </w:r>
    </w:p>
    <w:p w14:paraId="46F74546" w14:textId="25D27422" w:rsidR="00B826E3" w:rsidRPr="00DE0B23" w:rsidRDefault="3B46BB9B" w:rsidP="00444A3C">
      <w:pPr>
        <w:pStyle w:val="Akapitzlist"/>
        <w:numPr>
          <w:ilvl w:val="3"/>
          <w:numId w:val="54"/>
        </w:numPr>
        <w:spacing w:before="120" w:after="120" w:line="360" w:lineRule="auto"/>
        <w:ind w:left="284"/>
        <w:jc w:val="both"/>
        <w:rPr>
          <w:sz w:val="20"/>
          <w:szCs w:val="20"/>
        </w:rPr>
      </w:pPr>
      <w:r w:rsidRPr="42E89D30">
        <w:rPr>
          <w:sz w:val="20"/>
          <w:szCs w:val="20"/>
        </w:rPr>
        <w:t>Zamawiający</w:t>
      </w:r>
      <w:r w:rsidR="7F49D2EC" w:rsidRPr="42E89D30">
        <w:rPr>
          <w:sz w:val="20"/>
          <w:szCs w:val="20"/>
        </w:rPr>
        <w:t xml:space="preserve"> wykorzystuje obecnie</w:t>
      </w:r>
      <w:r w:rsidRPr="42E89D30">
        <w:rPr>
          <w:sz w:val="20"/>
          <w:szCs w:val="20"/>
        </w:rPr>
        <w:t xml:space="preserve">, choć zastrzega możliwości zmiany, następujące  </w:t>
      </w:r>
      <w:r w:rsidR="000B2C30">
        <w:rPr>
          <w:sz w:val="20"/>
          <w:szCs w:val="20"/>
        </w:rPr>
        <w:t>aplikacje</w:t>
      </w:r>
      <w:r w:rsidR="000E734A">
        <w:rPr>
          <w:sz w:val="20"/>
          <w:szCs w:val="20"/>
        </w:rPr>
        <w:t xml:space="preserve"> wspomagające</w:t>
      </w:r>
      <w:r w:rsidR="000E734A">
        <w:t xml:space="preserve"> </w:t>
      </w:r>
      <w:r w:rsidR="000E734A">
        <w:rPr>
          <w:sz w:val="20"/>
          <w:szCs w:val="20"/>
        </w:rPr>
        <w:t>c</w:t>
      </w:r>
      <w:r w:rsidR="000E734A" w:rsidRPr="000E734A">
        <w:rPr>
          <w:sz w:val="20"/>
          <w:szCs w:val="20"/>
        </w:rPr>
        <w:t>iągł</w:t>
      </w:r>
      <w:r w:rsidR="000E734A">
        <w:rPr>
          <w:sz w:val="20"/>
          <w:szCs w:val="20"/>
        </w:rPr>
        <w:t>ą</w:t>
      </w:r>
      <w:r w:rsidR="000E734A" w:rsidRPr="000E734A">
        <w:rPr>
          <w:sz w:val="20"/>
          <w:szCs w:val="20"/>
        </w:rPr>
        <w:t xml:space="preserve"> integracj</w:t>
      </w:r>
      <w:r w:rsidR="000E734A">
        <w:rPr>
          <w:sz w:val="20"/>
          <w:szCs w:val="20"/>
        </w:rPr>
        <w:t>ę</w:t>
      </w:r>
      <w:r w:rsidR="000E734A" w:rsidRPr="000E734A">
        <w:rPr>
          <w:sz w:val="20"/>
          <w:szCs w:val="20"/>
        </w:rPr>
        <w:t>, wdrażanie</w:t>
      </w:r>
      <w:r w:rsidR="000E734A">
        <w:rPr>
          <w:sz w:val="20"/>
          <w:szCs w:val="20"/>
        </w:rPr>
        <w:t xml:space="preserve"> </w:t>
      </w:r>
      <w:r w:rsidR="000E734A" w:rsidRPr="000E734A">
        <w:rPr>
          <w:sz w:val="20"/>
          <w:szCs w:val="20"/>
        </w:rPr>
        <w:t>i</w:t>
      </w:r>
      <w:r w:rsidR="000E734A">
        <w:rPr>
          <w:sz w:val="20"/>
          <w:szCs w:val="20"/>
        </w:rPr>
        <w:t xml:space="preserve"> </w:t>
      </w:r>
      <w:r w:rsidR="000E734A" w:rsidRPr="000E734A">
        <w:rPr>
          <w:sz w:val="20"/>
          <w:szCs w:val="20"/>
        </w:rPr>
        <w:t>dostarczanie</w:t>
      </w:r>
      <w:r w:rsidR="000E734A">
        <w:rPr>
          <w:sz w:val="20"/>
          <w:szCs w:val="20"/>
        </w:rPr>
        <w:t xml:space="preserve"> </w:t>
      </w:r>
      <w:r w:rsidR="000B2C30">
        <w:rPr>
          <w:sz w:val="20"/>
          <w:szCs w:val="20"/>
        </w:rPr>
        <w:t xml:space="preserve">oprogramowania. </w:t>
      </w:r>
      <w:r w:rsidR="180E4960" w:rsidRPr="42E89D30">
        <w:rPr>
          <w:sz w:val="20"/>
          <w:szCs w:val="20"/>
        </w:rPr>
        <w:t xml:space="preserve">(Nazwa </w:t>
      </w:r>
      <w:r w:rsidR="000B2C30">
        <w:rPr>
          <w:sz w:val="20"/>
          <w:szCs w:val="20"/>
        </w:rPr>
        <w:t>aplikacji</w:t>
      </w:r>
      <w:r w:rsidR="180E4960" w:rsidRPr="42E89D30">
        <w:rPr>
          <w:sz w:val="20"/>
          <w:szCs w:val="20"/>
        </w:rPr>
        <w:t>/obecnie posiadana wersja przez Zamawiającego)</w:t>
      </w:r>
    </w:p>
    <w:p w14:paraId="126FDFF8" w14:textId="3EB0AD1F" w:rsidR="00B826E3" w:rsidRPr="00DE0B23" w:rsidRDefault="00BE73E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proofErr w:type="spellStart"/>
      <w:r w:rsidRPr="00DE0B23">
        <w:rPr>
          <w:sz w:val="20"/>
          <w:szCs w:val="20"/>
        </w:rPr>
        <w:t>Bit</w:t>
      </w:r>
      <w:r w:rsidR="000F0F3A">
        <w:rPr>
          <w:sz w:val="20"/>
          <w:szCs w:val="20"/>
        </w:rPr>
        <w:t>b</w:t>
      </w:r>
      <w:r w:rsidRPr="00DE0B23">
        <w:rPr>
          <w:sz w:val="20"/>
          <w:szCs w:val="20"/>
        </w:rPr>
        <w:t>ucket</w:t>
      </w:r>
      <w:proofErr w:type="spellEnd"/>
      <w:r w:rsidRPr="00DE0B23">
        <w:rPr>
          <w:sz w:val="20"/>
          <w:szCs w:val="20"/>
        </w:rPr>
        <w:t xml:space="preserve"> </w:t>
      </w:r>
      <w:r w:rsidR="002F1F4A" w:rsidRPr="002F1F4A">
        <w:rPr>
          <w:sz w:val="20"/>
          <w:szCs w:val="20"/>
        </w:rPr>
        <w:t>7.2.3</w:t>
      </w:r>
    </w:p>
    <w:p w14:paraId="3725FB8C" w14:textId="32876223" w:rsidR="00B826E3" w:rsidRPr="00DE0B23" w:rsidRDefault="00F157B3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proofErr w:type="spellStart"/>
      <w:r w:rsidRPr="00DE0B23">
        <w:rPr>
          <w:sz w:val="20"/>
          <w:szCs w:val="20"/>
        </w:rPr>
        <w:t>Nexus</w:t>
      </w:r>
      <w:proofErr w:type="spellEnd"/>
      <w:r w:rsidRPr="00DE0B23">
        <w:rPr>
          <w:sz w:val="20"/>
          <w:szCs w:val="20"/>
        </w:rPr>
        <w:t xml:space="preserve"> </w:t>
      </w:r>
      <w:r w:rsidR="002F1F4A" w:rsidRPr="002F1F4A">
        <w:rPr>
          <w:sz w:val="20"/>
          <w:szCs w:val="20"/>
        </w:rPr>
        <w:t>3.24.0-02</w:t>
      </w:r>
    </w:p>
    <w:p w14:paraId="2060A192" w14:textId="6FC431D4" w:rsidR="00B826E3" w:rsidRPr="00DE0B23" w:rsidRDefault="00BE73E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proofErr w:type="spellStart"/>
      <w:r w:rsidRPr="00DE0B23">
        <w:rPr>
          <w:sz w:val="20"/>
          <w:szCs w:val="20"/>
        </w:rPr>
        <w:t>Bamboo</w:t>
      </w:r>
      <w:proofErr w:type="spellEnd"/>
      <w:r w:rsidR="001D24DC" w:rsidRPr="00DE0B23">
        <w:rPr>
          <w:sz w:val="20"/>
          <w:szCs w:val="20"/>
        </w:rPr>
        <w:t xml:space="preserve"> </w:t>
      </w:r>
      <w:r w:rsidR="002F1F4A" w:rsidRPr="002F1F4A">
        <w:rPr>
          <w:sz w:val="20"/>
          <w:szCs w:val="20"/>
        </w:rPr>
        <w:t>7.0.3</w:t>
      </w:r>
    </w:p>
    <w:p w14:paraId="11C57BBE" w14:textId="5C99BAA4" w:rsidR="00B826E3" w:rsidRPr="00DE0B23" w:rsidRDefault="00FA08DF" w:rsidP="00444A3C">
      <w:pPr>
        <w:pStyle w:val="Akapitzlist"/>
        <w:numPr>
          <w:ilvl w:val="3"/>
          <w:numId w:val="54"/>
        </w:numPr>
        <w:spacing w:before="120" w:after="120"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Budowa ś</w:t>
      </w:r>
      <w:r w:rsidR="00AF440D" w:rsidRPr="00DE0B23">
        <w:rPr>
          <w:sz w:val="20"/>
          <w:szCs w:val="20"/>
        </w:rPr>
        <w:t>rodowisk</w:t>
      </w:r>
      <w:r w:rsidR="00A22932">
        <w:rPr>
          <w:sz w:val="20"/>
          <w:szCs w:val="20"/>
        </w:rPr>
        <w:t>a</w:t>
      </w:r>
      <w:r w:rsidR="00AF440D" w:rsidRPr="00DE0B23">
        <w:rPr>
          <w:sz w:val="20"/>
          <w:szCs w:val="20"/>
        </w:rPr>
        <w:t xml:space="preserve"> developerskie</w:t>
      </w:r>
      <w:r w:rsidR="00115318">
        <w:rPr>
          <w:sz w:val="20"/>
          <w:szCs w:val="20"/>
        </w:rPr>
        <w:t>go</w:t>
      </w:r>
      <w:r w:rsidR="00AF440D" w:rsidRPr="00DE0B23">
        <w:rPr>
          <w:sz w:val="20"/>
          <w:szCs w:val="20"/>
        </w:rPr>
        <w:t xml:space="preserve"> do kompilacji kodów </w:t>
      </w:r>
      <w:r w:rsidR="00F06574">
        <w:rPr>
          <w:sz w:val="20"/>
          <w:szCs w:val="20"/>
        </w:rPr>
        <w:t>ma</w:t>
      </w:r>
      <w:r>
        <w:rPr>
          <w:sz w:val="20"/>
          <w:szCs w:val="20"/>
        </w:rPr>
        <w:t xml:space="preserve"> uwzględniać</w:t>
      </w:r>
      <w:r w:rsidR="00AF440D" w:rsidRPr="00DE0B23">
        <w:rPr>
          <w:sz w:val="20"/>
          <w:szCs w:val="20"/>
        </w:rPr>
        <w:t>:</w:t>
      </w:r>
    </w:p>
    <w:p w14:paraId="3443B17C" w14:textId="1D9BFDE2" w:rsidR="00B826E3" w:rsidRPr="00DE0B23" w:rsidRDefault="00F06574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p</w:t>
      </w:r>
      <w:r w:rsidR="00FA08DF">
        <w:rPr>
          <w:sz w:val="20"/>
          <w:szCs w:val="20"/>
        </w:rPr>
        <w:t xml:space="preserve">rzechowywanie </w:t>
      </w:r>
      <w:r w:rsidR="00AF440D" w:rsidRPr="00DE0B23">
        <w:rPr>
          <w:sz w:val="20"/>
          <w:szCs w:val="20"/>
        </w:rPr>
        <w:t>kodu</w:t>
      </w:r>
      <w:r w:rsidR="00FA08DF">
        <w:rPr>
          <w:sz w:val="20"/>
          <w:szCs w:val="20"/>
        </w:rPr>
        <w:t xml:space="preserve"> źródłowego w repozytorium</w:t>
      </w:r>
      <w:r w:rsidR="00115318">
        <w:rPr>
          <w:sz w:val="20"/>
          <w:szCs w:val="20"/>
        </w:rPr>
        <w:t xml:space="preserve"> aplikacji </w:t>
      </w:r>
      <w:proofErr w:type="spellStart"/>
      <w:r w:rsidR="00FA08DF">
        <w:rPr>
          <w:sz w:val="20"/>
          <w:szCs w:val="20"/>
        </w:rPr>
        <w:t>Bit</w:t>
      </w:r>
      <w:r w:rsidR="000F0F3A">
        <w:rPr>
          <w:sz w:val="20"/>
          <w:szCs w:val="20"/>
        </w:rPr>
        <w:t>b</w:t>
      </w:r>
      <w:r w:rsidR="00FA08DF">
        <w:rPr>
          <w:sz w:val="20"/>
          <w:szCs w:val="20"/>
        </w:rPr>
        <w:t>ucket</w:t>
      </w:r>
      <w:proofErr w:type="spellEnd"/>
      <w:r w:rsidR="00FA08DF">
        <w:rPr>
          <w:sz w:val="20"/>
          <w:szCs w:val="20"/>
        </w:rPr>
        <w:t xml:space="preserve"> </w:t>
      </w:r>
      <w:r w:rsidR="00115318">
        <w:rPr>
          <w:sz w:val="20"/>
          <w:szCs w:val="20"/>
        </w:rPr>
        <w:t>Z</w:t>
      </w:r>
      <w:r w:rsidR="00FA08DF">
        <w:rPr>
          <w:sz w:val="20"/>
          <w:szCs w:val="20"/>
        </w:rPr>
        <w:t>amawiaj</w:t>
      </w:r>
      <w:r>
        <w:rPr>
          <w:sz w:val="20"/>
          <w:szCs w:val="20"/>
        </w:rPr>
        <w:t>ącego</w:t>
      </w:r>
      <w:r w:rsidR="00AF440D" w:rsidRPr="00DE0B23">
        <w:rPr>
          <w:sz w:val="20"/>
          <w:szCs w:val="20"/>
        </w:rPr>
        <w:t>,</w:t>
      </w:r>
    </w:p>
    <w:p w14:paraId="1C46A56B" w14:textId="77777777" w:rsidR="00B826E3" w:rsidRPr="00DE0B23" w:rsidRDefault="00AF440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 w:rsidRPr="00DE0B23">
        <w:rPr>
          <w:sz w:val="20"/>
          <w:szCs w:val="20"/>
        </w:rPr>
        <w:t>automatyczne budowanie oprogramowania</w:t>
      </w:r>
      <w:r w:rsidR="00F06574">
        <w:rPr>
          <w:sz w:val="20"/>
          <w:szCs w:val="20"/>
        </w:rPr>
        <w:t xml:space="preserve"> w aplikacji </w:t>
      </w:r>
      <w:proofErr w:type="spellStart"/>
      <w:r w:rsidR="00F06574">
        <w:rPr>
          <w:sz w:val="20"/>
          <w:szCs w:val="20"/>
        </w:rPr>
        <w:t>Bamboo</w:t>
      </w:r>
      <w:proofErr w:type="spellEnd"/>
      <w:r w:rsidR="00115318">
        <w:rPr>
          <w:sz w:val="20"/>
          <w:szCs w:val="20"/>
        </w:rPr>
        <w:t xml:space="preserve"> Zamawiającego</w:t>
      </w:r>
      <w:r w:rsidRPr="00DE0B23">
        <w:rPr>
          <w:sz w:val="20"/>
          <w:szCs w:val="20"/>
        </w:rPr>
        <w:t>,</w:t>
      </w:r>
    </w:p>
    <w:p w14:paraId="6792AD63" w14:textId="377DB6AB" w:rsidR="00B826E3" w:rsidRPr="00DE0B23" w:rsidRDefault="00115318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przechowywanie</w:t>
      </w:r>
      <w:r w:rsidRPr="00DE0B23">
        <w:rPr>
          <w:sz w:val="20"/>
          <w:szCs w:val="20"/>
        </w:rPr>
        <w:t xml:space="preserve"> </w:t>
      </w:r>
      <w:r w:rsidR="00AF440D" w:rsidRPr="00DE0B23">
        <w:rPr>
          <w:sz w:val="20"/>
          <w:szCs w:val="20"/>
        </w:rPr>
        <w:t>kodu wynikowego</w:t>
      </w:r>
      <w:r w:rsidR="000F0F3A">
        <w:rPr>
          <w:sz w:val="20"/>
          <w:szCs w:val="20"/>
        </w:rPr>
        <w:t xml:space="preserve"> oraz wymaganych zewnętrznych bibliotek</w:t>
      </w:r>
      <w:r>
        <w:rPr>
          <w:sz w:val="20"/>
          <w:szCs w:val="20"/>
        </w:rPr>
        <w:t xml:space="preserve"> </w:t>
      </w:r>
      <w:r w:rsidR="00273E79">
        <w:rPr>
          <w:sz w:val="20"/>
          <w:szCs w:val="20"/>
        </w:rPr>
        <w:br/>
      </w:r>
      <w:r>
        <w:rPr>
          <w:sz w:val="20"/>
          <w:szCs w:val="20"/>
        </w:rPr>
        <w:t>w repozytorium</w:t>
      </w:r>
      <w:r w:rsidR="000F0F3A">
        <w:rPr>
          <w:sz w:val="20"/>
          <w:szCs w:val="20"/>
        </w:rPr>
        <w:t xml:space="preserve"> aplikacji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Nexus</w:t>
      </w:r>
      <w:proofErr w:type="spellEnd"/>
      <w:r w:rsidR="000F0F3A">
        <w:rPr>
          <w:sz w:val="20"/>
          <w:szCs w:val="20"/>
        </w:rPr>
        <w:t xml:space="preserve"> Zamawiającego</w:t>
      </w:r>
      <w:r w:rsidR="00AF440D" w:rsidRPr="00DE0B23">
        <w:rPr>
          <w:sz w:val="20"/>
          <w:szCs w:val="20"/>
        </w:rPr>
        <w:t>.</w:t>
      </w:r>
    </w:p>
    <w:p w14:paraId="438C6819" w14:textId="77777777" w:rsidR="00B826E3" w:rsidRPr="00DE0B23" w:rsidRDefault="00AF440D" w:rsidP="00444A3C">
      <w:pPr>
        <w:pStyle w:val="Akapitzlist"/>
        <w:numPr>
          <w:ilvl w:val="3"/>
          <w:numId w:val="54"/>
        </w:numPr>
        <w:spacing w:before="120" w:after="120" w:line="360" w:lineRule="auto"/>
        <w:ind w:left="426"/>
        <w:jc w:val="both"/>
        <w:rPr>
          <w:sz w:val="20"/>
          <w:szCs w:val="20"/>
        </w:rPr>
      </w:pPr>
      <w:r w:rsidRPr="00DE0B23">
        <w:rPr>
          <w:sz w:val="20"/>
          <w:szCs w:val="20"/>
        </w:rPr>
        <w:t>Środowisko ma spełniać następujące wymagania:</w:t>
      </w:r>
    </w:p>
    <w:p w14:paraId="4D29E4C5" w14:textId="77777777" w:rsidR="00B826E3" w:rsidRPr="00DE0B23" w:rsidRDefault="00AF440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 w:rsidRPr="00DE0B23">
        <w:rPr>
          <w:sz w:val="20"/>
          <w:szCs w:val="20"/>
        </w:rPr>
        <w:t>zostanie zainstalowane przez Wykonawcę w środowisku Zamawiającego na wskazanej przez niego Infrastrukturze zgodnie z wymaganiami sprzętowymi określonymi przez Wykonawcę w porozumieniu z Zamawiającym,</w:t>
      </w:r>
    </w:p>
    <w:p w14:paraId="6395F1BC" w14:textId="77777777" w:rsidR="00B826E3" w:rsidRPr="00DE0B23" w:rsidRDefault="00AF440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 w:rsidRPr="00DE0B23">
        <w:rPr>
          <w:sz w:val="20"/>
          <w:szCs w:val="20"/>
        </w:rPr>
        <w:t xml:space="preserve">Wykonawca nie jest zobowiązany do dostarczenia sprzętu dla środowiska oraz </w:t>
      </w:r>
      <w:r w:rsidR="009426B3" w:rsidRPr="00DE0B23">
        <w:rPr>
          <w:sz w:val="20"/>
          <w:szCs w:val="20"/>
        </w:rPr>
        <w:t xml:space="preserve">będzie </w:t>
      </w:r>
      <w:r w:rsidRPr="00DE0B23">
        <w:rPr>
          <w:sz w:val="20"/>
          <w:szCs w:val="20"/>
        </w:rPr>
        <w:t>wykorzystać wirtualizację w formacie uzgodnionym z Zamawiającym,</w:t>
      </w:r>
    </w:p>
    <w:p w14:paraId="2919BF5A" w14:textId="15A64DE0" w:rsidR="00B826E3" w:rsidRPr="00DE0B23" w:rsidRDefault="00AF440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dostarczy Zamawiającemu oprogramowanie niezbędne do istnienia środowiska obejmujące oprogramowanie narzędziowe, gotowe i systemowe wraz niezbędnymi bibliotekami oraz licencjami w tym z wykorzystaniem ewentualnych sublicencji, konieczne do wytwarzania i kompilacji kodów źródłowych bez konieczności ponoszenia przez Zamawiającego dodatkowych kosztów,</w:t>
      </w:r>
    </w:p>
    <w:p w14:paraId="63E489A0" w14:textId="77777777" w:rsidR="00B826E3" w:rsidRPr="00DE0B23" w:rsidRDefault="00AF440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będzie aktualizował środowisko w przypadku konieczności zastosowania nowych wersji komponentów, z których jest zbudowane oraz dostarczy niezbędne licencje o ile nowe wersje komponentów będą tego wymagały,</w:t>
      </w:r>
    </w:p>
    <w:p w14:paraId="45970F6C" w14:textId="77777777" w:rsidR="00B826E3" w:rsidRPr="00DE0B23" w:rsidRDefault="00AF440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nie może wykorzystywać do przeprowadzenia kompilacji</w:t>
      </w:r>
      <w:r w:rsidR="009426B3" w:rsidRPr="00DE0B23">
        <w:rPr>
          <w:sz w:val="20"/>
          <w:szCs w:val="20"/>
        </w:rPr>
        <w:t xml:space="preserve"> i konsolidacji</w:t>
      </w:r>
      <w:r w:rsidRPr="00DE0B23">
        <w:rPr>
          <w:sz w:val="20"/>
          <w:szCs w:val="20"/>
        </w:rPr>
        <w:t>, zasobów zewnętrznych pobieranych przez sieć</w:t>
      </w:r>
      <w:r w:rsidR="009426B3" w:rsidRPr="00DE0B23">
        <w:rPr>
          <w:sz w:val="20"/>
          <w:szCs w:val="20"/>
        </w:rPr>
        <w:t xml:space="preserve"> Internet</w:t>
      </w:r>
      <w:r w:rsidRPr="00DE0B23">
        <w:rPr>
          <w:sz w:val="20"/>
          <w:szCs w:val="20"/>
        </w:rPr>
        <w:t>,</w:t>
      </w:r>
    </w:p>
    <w:p w14:paraId="1EB30868" w14:textId="77777777" w:rsidR="00B826E3" w:rsidRPr="00DE0B23" w:rsidRDefault="00AF440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dostarczy dokumentację środowiska zawierającą opis elementów koniecznych do przeprowadzenia wytwarzania i kompilacji kodów i będzie ją aktualizował w okresie obowiązywania Umowy,</w:t>
      </w:r>
    </w:p>
    <w:p w14:paraId="5F0CE8A3" w14:textId="77777777" w:rsidR="00B826E3" w:rsidRPr="00DE0B23" w:rsidRDefault="00AF440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ponosi odpowiedzialność za wykonywane przez Zamawiającego kompilacje kodów źródłowych, jeżeli będą one wykonywane na podstawie przekazanych przez Wykonawcę procedur i instrukcji,</w:t>
      </w:r>
    </w:p>
    <w:bookmarkEnd w:id="9"/>
    <w:p w14:paraId="534A25C5" w14:textId="77777777" w:rsidR="008756D2" w:rsidRPr="00DE0B23" w:rsidRDefault="008756D2" w:rsidP="00A8370F">
      <w:pPr>
        <w:pStyle w:val="Akapitzlist"/>
        <w:spacing w:line="360" w:lineRule="auto"/>
        <w:ind w:left="993"/>
        <w:contextualSpacing/>
        <w:jc w:val="both"/>
        <w:rPr>
          <w:sz w:val="20"/>
          <w:szCs w:val="20"/>
        </w:rPr>
      </w:pPr>
    </w:p>
    <w:p w14:paraId="3C303326" w14:textId="6CC66E5A" w:rsidR="00BE0CB5" w:rsidRPr="00DE0B23" w:rsidRDefault="009E1F95" w:rsidP="00273E79">
      <w:pPr>
        <w:pStyle w:val="Nagwek1"/>
        <w:spacing w:line="360" w:lineRule="auto"/>
        <w:ind w:left="5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AF7608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BE0CB5" w:rsidRPr="00DE0B23">
        <w:rPr>
          <w:rFonts w:ascii="Arial" w:hAnsi="Arial" w:cs="Arial"/>
          <w:sz w:val="20"/>
          <w:szCs w:val="20"/>
        </w:rPr>
        <w:t>Przygotowanie i przeprowadzanie testów automatycznych</w:t>
      </w:r>
      <w:bookmarkEnd w:id="5"/>
      <w:bookmarkEnd w:id="6"/>
    </w:p>
    <w:p w14:paraId="20271E56" w14:textId="77777777" w:rsidR="00BE0CB5" w:rsidRPr="00F5768E" w:rsidRDefault="00BE0CB5" w:rsidP="00444A3C">
      <w:pPr>
        <w:pStyle w:val="Akapitzlist"/>
        <w:numPr>
          <w:ilvl w:val="0"/>
          <w:numId w:val="49"/>
        </w:numPr>
        <w:spacing w:line="360" w:lineRule="auto"/>
        <w:ind w:left="426"/>
        <w:contextualSpacing/>
        <w:jc w:val="both"/>
        <w:rPr>
          <w:sz w:val="20"/>
        </w:rPr>
      </w:pPr>
      <w:bookmarkStart w:id="10" w:name="_Hlk86846886"/>
      <w:r w:rsidRPr="00F5768E">
        <w:rPr>
          <w:sz w:val="20"/>
        </w:rPr>
        <w:t>Wykonawca zaimplementuje jednostkowe testy automatyczne Systemu pokrywające wszystkie przypadki użycia zgodnie z harmonogramem:</w:t>
      </w:r>
    </w:p>
    <w:p w14:paraId="17C38171" w14:textId="76C7FE29" w:rsidR="00BE0CB5" w:rsidRPr="00273E79" w:rsidRDefault="00BE0CB5" w:rsidP="00444A3C">
      <w:pPr>
        <w:pStyle w:val="Akapitzlist"/>
        <w:numPr>
          <w:ilvl w:val="1"/>
          <w:numId w:val="49"/>
        </w:numPr>
        <w:tabs>
          <w:tab w:val="left" w:pos="993"/>
          <w:tab w:val="left" w:pos="1134"/>
        </w:tabs>
        <w:spacing w:line="360" w:lineRule="auto"/>
        <w:ind w:left="1134"/>
        <w:contextualSpacing/>
        <w:jc w:val="both"/>
        <w:rPr>
          <w:sz w:val="20"/>
        </w:rPr>
      </w:pPr>
      <w:r w:rsidRPr="00F5768E">
        <w:rPr>
          <w:sz w:val="20"/>
        </w:rPr>
        <w:t xml:space="preserve">30% </w:t>
      </w:r>
      <w:r w:rsidR="00BF1B6B" w:rsidRPr="00F5768E">
        <w:rPr>
          <w:sz w:val="20"/>
        </w:rPr>
        <w:t>podstawowych (głównych)</w:t>
      </w:r>
      <w:r w:rsidRPr="00F5768E">
        <w:rPr>
          <w:sz w:val="20"/>
        </w:rPr>
        <w:t xml:space="preserve"> przypadków użycia </w:t>
      </w:r>
      <w:r w:rsidR="008756D2" w:rsidRPr="00F5768E">
        <w:rPr>
          <w:sz w:val="20"/>
        </w:rPr>
        <w:t xml:space="preserve">(ścieżek biznesowych) </w:t>
      </w:r>
      <w:r w:rsidRPr="00F5768E">
        <w:rPr>
          <w:sz w:val="20"/>
        </w:rPr>
        <w:t xml:space="preserve">w terminie do </w:t>
      </w:r>
      <w:r w:rsidR="004F4682">
        <w:rPr>
          <w:sz w:val="20"/>
        </w:rPr>
        <w:t>3</w:t>
      </w:r>
      <w:r w:rsidRPr="00F5768E">
        <w:rPr>
          <w:sz w:val="20"/>
        </w:rPr>
        <w:t xml:space="preserve"> miesięcy </w:t>
      </w:r>
      <w:r w:rsidR="001C6BBF">
        <w:rPr>
          <w:sz w:val="20"/>
          <w:szCs w:val="20"/>
        </w:rPr>
        <w:t>od</w:t>
      </w:r>
      <w:r w:rsidRPr="00273E79">
        <w:rPr>
          <w:sz w:val="20"/>
        </w:rPr>
        <w:t xml:space="preserve"> podpisania Umowy,</w:t>
      </w:r>
    </w:p>
    <w:p w14:paraId="63C414AD" w14:textId="716E5E22" w:rsidR="008756D2" w:rsidRPr="00273E79" w:rsidRDefault="00BE0CB5" w:rsidP="00444A3C">
      <w:pPr>
        <w:pStyle w:val="Akapitzlist"/>
        <w:numPr>
          <w:ilvl w:val="1"/>
          <w:numId w:val="49"/>
        </w:numPr>
        <w:tabs>
          <w:tab w:val="left" w:pos="993"/>
          <w:tab w:val="left" w:pos="1134"/>
        </w:tabs>
        <w:spacing w:line="360" w:lineRule="auto"/>
        <w:ind w:left="1134"/>
        <w:contextualSpacing/>
        <w:jc w:val="both"/>
        <w:rPr>
          <w:sz w:val="20"/>
        </w:rPr>
      </w:pPr>
      <w:r w:rsidRPr="00273E79">
        <w:rPr>
          <w:sz w:val="20"/>
        </w:rPr>
        <w:t xml:space="preserve">90% </w:t>
      </w:r>
      <w:r w:rsidR="008756D2" w:rsidRPr="00F51FAA">
        <w:rPr>
          <w:sz w:val="20"/>
        </w:rPr>
        <w:t>podstawowych (głównych</w:t>
      </w:r>
      <w:r w:rsidR="008756D2" w:rsidRPr="00273E79">
        <w:rPr>
          <w:sz w:val="20"/>
        </w:rPr>
        <w:t>) przypadków użycia (ścieżek biznesowych)</w:t>
      </w:r>
      <w:r w:rsidRPr="00273E79">
        <w:rPr>
          <w:sz w:val="20"/>
        </w:rPr>
        <w:t xml:space="preserve"> w terminie do </w:t>
      </w:r>
      <w:r w:rsidR="004F4682">
        <w:rPr>
          <w:sz w:val="20"/>
        </w:rPr>
        <w:t>9</w:t>
      </w:r>
      <w:r w:rsidRPr="00273E79">
        <w:rPr>
          <w:sz w:val="20"/>
        </w:rPr>
        <w:t xml:space="preserve"> miesięcy od podpisania Umowy.</w:t>
      </w:r>
    </w:p>
    <w:p w14:paraId="6191B0BE" w14:textId="77777777" w:rsidR="008756D2" w:rsidRPr="00273E79" w:rsidRDefault="00BE0CB5" w:rsidP="00444A3C">
      <w:pPr>
        <w:pStyle w:val="Akapitzlist"/>
        <w:numPr>
          <w:ilvl w:val="0"/>
          <w:numId w:val="49"/>
        </w:numPr>
        <w:spacing w:line="360" w:lineRule="auto"/>
        <w:ind w:left="426"/>
        <w:contextualSpacing/>
        <w:jc w:val="both"/>
        <w:rPr>
          <w:sz w:val="20"/>
        </w:rPr>
      </w:pPr>
      <w:r w:rsidRPr="00273E79">
        <w:rPr>
          <w:sz w:val="20"/>
        </w:rPr>
        <w:lastRenderedPageBreak/>
        <w:t>Testy automatyczne zostaną zrealizowane zgodnie z normą ISO/IEC/IEEE 29119 lub równoważną, tj. taką, która opisuje proces testowania na co najmniej tożsamym poziomie szczegółowości.</w:t>
      </w:r>
    </w:p>
    <w:p w14:paraId="2089D931" w14:textId="6245F7C0" w:rsidR="003E4A27" w:rsidRPr="008332B0" w:rsidRDefault="00C21DBD" w:rsidP="00444A3C">
      <w:pPr>
        <w:pStyle w:val="Akapitzlist"/>
        <w:numPr>
          <w:ilvl w:val="0"/>
          <w:numId w:val="49"/>
        </w:numPr>
        <w:spacing w:line="360" w:lineRule="auto"/>
        <w:ind w:left="426"/>
        <w:contextualSpacing/>
        <w:jc w:val="both"/>
        <w:rPr>
          <w:sz w:val="20"/>
        </w:rPr>
      </w:pPr>
      <w:r>
        <w:rPr>
          <w:sz w:val="20"/>
        </w:rPr>
        <w:t>Wykonawca zobowiązany jest aby t</w:t>
      </w:r>
      <w:r w:rsidR="00E262EE" w:rsidRPr="00273E79">
        <w:rPr>
          <w:sz w:val="20"/>
        </w:rPr>
        <w:t xml:space="preserve">esty automatyczne </w:t>
      </w:r>
      <w:r>
        <w:rPr>
          <w:sz w:val="20"/>
        </w:rPr>
        <w:t>były</w:t>
      </w:r>
      <w:r w:rsidR="00273E79">
        <w:rPr>
          <w:sz w:val="20"/>
        </w:rPr>
        <w:t xml:space="preserve"> </w:t>
      </w:r>
      <w:r w:rsidR="175C0240" w:rsidRPr="00273E79">
        <w:rPr>
          <w:sz w:val="20"/>
        </w:rPr>
        <w:t>aktualizowane</w:t>
      </w:r>
      <w:r w:rsidR="175C0240" w:rsidRPr="008332B0">
        <w:rPr>
          <w:sz w:val="20"/>
        </w:rPr>
        <w:t xml:space="preserve"> wraz z każdą nową wersją systemu nie wcześniej niż po 9 miesiącach od podpisania Umowy.</w:t>
      </w:r>
      <w:bookmarkEnd w:id="10"/>
    </w:p>
    <w:p w14:paraId="060AAFE0" w14:textId="04D13481" w:rsidR="00BB4399" w:rsidRPr="00DE0B23" w:rsidRDefault="00BB4399" w:rsidP="00BB4399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AF7608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Pr="42E89D30">
        <w:rPr>
          <w:rFonts w:ascii="Arial" w:hAnsi="Arial" w:cs="Arial"/>
          <w:sz w:val="20"/>
          <w:szCs w:val="20"/>
        </w:rPr>
        <w:t xml:space="preserve">Dodatkowe usługi Wykonawcy </w:t>
      </w:r>
    </w:p>
    <w:p w14:paraId="6309E509" w14:textId="77777777" w:rsidR="00BB4399" w:rsidRPr="0039286C" w:rsidRDefault="00BB4399" w:rsidP="00BB4399">
      <w:p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1) </w:t>
      </w:r>
      <w:r w:rsidRPr="0039286C">
        <w:rPr>
          <w:rFonts w:ascii="Arial" w:hAnsi="Arial" w:cs="Arial"/>
          <w:sz w:val="20"/>
          <w:szCs w:val="20"/>
          <w:lang w:eastAsia="en-US"/>
        </w:rPr>
        <w:t xml:space="preserve">Wykonawca jest zobowiązany do wspierania Zamawiającego lub realizacji prac technologicznych zdalnie lub w ośrodku Zamawiającego (serwerownia), w terminach i w godzinach określonych przez Zamawiającego, polegających na: </w:t>
      </w:r>
    </w:p>
    <w:p w14:paraId="0DA4811C" w14:textId="77777777" w:rsidR="00BB4399" w:rsidRPr="0039286C" w:rsidRDefault="00BB4399" w:rsidP="00444A3C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39286C">
        <w:rPr>
          <w:rFonts w:ascii="Arial" w:hAnsi="Arial" w:cs="Arial"/>
          <w:sz w:val="20"/>
          <w:szCs w:val="20"/>
          <w:lang w:eastAsia="en-US"/>
        </w:rPr>
        <w:t xml:space="preserve">włączeniu i wyłączeniu Systemu, </w:t>
      </w:r>
    </w:p>
    <w:p w14:paraId="7AF9C5CB" w14:textId="77777777" w:rsidR="00BB4399" w:rsidRPr="0039286C" w:rsidRDefault="00BB4399" w:rsidP="00444A3C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39286C">
        <w:rPr>
          <w:rFonts w:ascii="Arial" w:hAnsi="Arial" w:cs="Arial"/>
          <w:sz w:val="20"/>
          <w:szCs w:val="20"/>
          <w:lang w:eastAsia="en-US"/>
        </w:rPr>
        <w:t>włączeniu i wyłączeniu przetwarzania w Systemie,</w:t>
      </w:r>
    </w:p>
    <w:p w14:paraId="5B25E68B" w14:textId="77777777" w:rsidR="00BB4399" w:rsidRPr="0039286C" w:rsidRDefault="00BB4399" w:rsidP="00444A3C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39286C">
        <w:rPr>
          <w:rFonts w:ascii="Arial" w:hAnsi="Arial" w:cs="Arial"/>
          <w:sz w:val="20"/>
          <w:szCs w:val="20"/>
          <w:lang w:eastAsia="en-US"/>
        </w:rPr>
        <w:t xml:space="preserve">aktualizacji oprogramowania gotowego/narzędziowego/systemowego, </w:t>
      </w:r>
    </w:p>
    <w:p w14:paraId="580A4E9E" w14:textId="77777777" w:rsidR="00BB4399" w:rsidRDefault="00BB4399" w:rsidP="00444A3C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39286C">
        <w:rPr>
          <w:rFonts w:ascii="Arial" w:hAnsi="Arial" w:cs="Arial"/>
          <w:sz w:val="20"/>
          <w:szCs w:val="20"/>
          <w:lang w:eastAsia="en-US"/>
        </w:rPr>
        <w:t>podłączeniu innych systemów do Systemu m.in. systemu backupu, systemu monitorowania, systemu do wytwarzania kodów źródłowych, systemu do automatyzacji pracy Administratora, systemu zgłoszeniowego, systemu monitorowania wydajności systemu i innych.</w:t>
      </w:r>
    </w:p>
    <w:p w14:paraId="1E76E15C" w14:textId="77777777" w:rsidR="00BB4399" w:rsidRDefault="00BB4399" w:rsidP="00BB4399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921DB">
        <w:rPr>
          <w:rFonts w:ascii="Arial" w:hAnsi="Arial" w:cs="Arial"/>
          <w:sz w:val="20"/>
          <w:szCs w:val="20"/>
          <w:lang w:eastAsia="en-US"/>
        </w:rPr>
        <w:t xml:space="preserve"> 2) </w:t>
      </w:r>
      <w:r w:rsidRPr="00F921DB">
        <w:rPr>
          <w:rFonts w:ascii="Arial" w:hAnsi="Arial" w:cs="Arial"/>
          <w:sz w:val="20"/>
          <w:szCs w:val="20"/>
        </w:rPr>
        <w:t xml:space="preserve">Wykonawca na wniosek Zamawiającego będzie </w:t>
      </w:r>
      <w:r w:rsidRPr="006364E6">
        <w:rPr>
          <w:rFonts w:ascii="Arial" w:hAnsi="Arial" w:cs="Arial"/>
          <w:sz w:val="20"/>
          <w:szCs w:val="20"/>
        </w:rPr>
        <w:t xml:space="preserve">przeprowadzał testy: </w:t>
      </w:r>
    </w:p>
    <w:p w14:paraId="51B057B8" w14:textId="77777777" w:rsidR="00BB4399" w:rsidRDefault="00BB4399" w:rsidP="00444A3C">
      <w:pPr>
        <w:pStyle w:val="Akapitzlist"/>
        <w:numPr>
          <w:ilvl w:val="0"/>
          <w:numId w:val="55"/>
        </w:numPr>
        <w:spacing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elementów Infrastruktury technicznej,</w:t>
      </w:r>
    </w:p>
    <w:p w14:paraId="75220AC0" w14:textId="1154A1D0" w:rsidR="00BB4399" w:rsidRDefault="00BB4399" w:rsidP="00444A3C">
      <w:pPr>
        <w:pStyle w:val="Akapitzlist"/>
        <w:numPr>
          <w:ilvl w:val="0"/>
          <w:numId w:val="55"/>
        </w:numPr>
        <w:spacing w:line="360" w:lineRule="auto"/>
        <w:contextualSpacing/>
        <w:jc w:val="both"/>
        <w:rPr>
          <w:sz w:val="20"/>
          <w:szCs w:val="20"/>
        </w:rPr>
      </w:pPr>
      <w:r w:rsidRPr="001C6BBF">
        <w:rPr>
          <w:sz w:val="20"/>
          <w:szCs w:val="20"/>
        </w:rPr>
        <w:t>usług udostępnianych z  systemów zewnętrznych w przypadku ich modyfikacji (nowszych wersji) np.: Płatności elektroniczne, Centralny Rejestr Dokumentów, Moduł Tożsamości, System Losowego Przydziału Spraw, Centralny Podpis Elektroniczny Usługa katalogowa, Poczta elektroniczna, System Zarzadzania Tożsamością i inne</w:t>
      </w:r>
      <w:r w:rsidR="00C21DBD">
        <w:rPr>
          <w:sz w:val="20"/>
          <w:szCs w:val="20"/>
        </w:rPr>
        <w:t xml:space="preserve"> systemy, które mają wpływ na funkcjonowanie Systemu KRS.</w:t>
      </w:r>
    </w:p>
    <w:p w14:paraId="360370F2" w14:textId="77777777" w:rsidR="00BB4399" w:rsidRPr="00F921DB" w:rsidRDefault="00BB4399" w:rsidP="00BB4399">
      <w:pPr>
        <w:spacing w:line="360" w:lineRule="auto"/>
        <w:contextualSpacing/>
        <w:jc w:val="both"/>
        <w:rPr>
          <w:sz w:val="20"/>
          <w:szCs w:val="20"/>
        </w:rPr>
      </w:pPr>
    </w:p>
    <w:p w14:paraId="767D77CD" w14:textId="77777777" w:rsidR="00A8370F" w:rsidRPr="008332B0" w:rsidRDefault="00A8370F" w:rsidP="00A8370F">
      <w:pPr>
        <w:spacing w:line="360" w:lineRule="auto"/>
        <w:ind w:left="66"/>
        <w:contextualSpacing/>
        <w:jc w:val="both"/>
        <w:rPr>
          <w:sz w:val="20"/>
        </w:rPr>
      </w:pPr>
    </w:p>
    <w:p w14:paraId="3013BD80" w14:textId="2CCCD8D9" w:rsidR="007A7C64" w:rsidRPr="00E9020C" w:rsidRDefault="7E6347F9" w:rsidP="00FF3320">
      <w:p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42E89D30">
        <w:rPr>
          <w:rFonts w:ascii="Arial" w:hAnsi="Arial" w:cs="Arial"/>
          <w:sz w:val="20"/>
          <w:szCs w:val="20"/>
        </w:rPr>
        <w:t xml:space="preserve">Zamawiający może żądać od Wykonawcy aktualizacji Dokumentacji zgodnie z </w:t>
      </w:r>
      <w:r w:rsidRPr="42E89D30">
        <w:rPr>
          <w:rFonts w:ascii="Arial" w:hAnsi="Arial" w:cs="Arial"/>
          <w:b/>
          <w:bCs/>
          <w:sz w:val="20"/>
          <w:szCs w:val="20"/>
        </w:rPr>
        <w:t>Załącznikiem nr 12</w:t>
      </w:r>
      <w:r w:rsidRPr="42E89D30">
        <w:rPr>
          <w:rFonts w:ascii="Arial" w:hAnsi="Arial" w:cs="Arial"/>
          <w:sz w:val="20"/>
          <w:szCs w:val="20"/>
        </w:rPr>
        <w:t xml:space="preserve">, dla usług określonych powyżej. </w:t>
      </w:r>
    </w:p>
    <w:p w14:paraId="589260CE" w14:textId="77777777" w:rsidR="00A30967" w:rsidRPr="00E9020C" w:rsidRDefault="00A30967" w:rsidP="00E03A3D">
      <w:pPr>
        <w:numPr>
          <w:ilvl w:val="0"/>
          <w:numId w:val="36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E9020C">
        <w:rPr>
          <w:rFonts w:ascii="Arial" w:hAnsi="Arial" w:cs="Arial"/>
          <w:b/>
          <w:sz w:val="20"/>
          <w:szCs w:val="20"/>
          <w:lang w:eastAsia="en-US"/>
        </w:rPr>
        <w:t xml:space="preserve">Wykonanie usługi i kanały komunikacji </w:t>
      </w:r>
    </w:p>
    <w:p w14:paraId="02989934" w14:textId="68E9124F" w:rsidR="00A30967" w:rsidRPr="00E9020C" w:rsidRDefault="00A30967" w:rsidP="00444A3C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 xml:space="preserve">Za pośrednictwem </w:t>
      </w:r>
      <w:bookmarkStart w:id="11" w:name="_Hlk41751309"/>
      <w:r w:rsidR="00537EA9" w:rsidRPr="00E9020C">
        <w:rPr>
          <w:rFonts w:ascii="Arial" w:hAnsi="Arial" w:cs="Arial"/>
          <w:sz w:val="20"/>
          <w:szCs w:val="20"/>
          <w:lang w:eastAsia="en-US"/>
        </w:rPr>
        <w:t>wykorzystywanego przez Zamawiającego systemu zgłoszeniowego</w:t>
      </w:r>
      <w:bookmarkEnd w:id="11"/>
      <w:r w:rsidR="00537EA9" w:rsidRPr="00E9020C">
        <w:rPr>
          <w:rFonts w:ascii="Arial" w:hAnsi="Arial" w:cs="Arial"/>
          <w:sz w:val="20"/>
          <w:szCs w:val="20"/>
          <w:lang w:eastAsia="en-US"/>
        </w:rPr>
        <w:t xml:space="preserve">. </w:t>
      </w:r>
    </w:p>
    <w:p w14:paraId="333A159E" w14:textId="1F957F2C" w:rsidR="00A30967" w:rsidRDefault="00A30967" w:rsidP="00444A3C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Wskazanie Wykonawcy do realizacji Zgłoszenia w</w:t>
      </w:r>
      <w:r w:rsidR="00537EA9" w:rsidRPr="00E9020C">
        <w:rPr>
          <w:rFonts w:ascii="Arial" w:hAnsi="Arial" w:cs="Arial"/>
          <w:sz w:val="20"/>
          <w:szCs w:val="20"/>
          <w:lang w:eastAsia="en-US"/>
        </w:rPr>
        <w:t xml:space="preserve"> wykorzystywanym przez Zamawiającego systemie zgłoszeniowym</w:t>
      </w:r>
      <w:r w:rsidRPr="00E9020C">
        <w:rPr>
          <w:rFonts w:ascii="Arial" w:hAnsi="Arial" w:cs="Arial"/>
          <w:sz w:val="20"/>
          <w:szCs w:val="20"/>
          <w:lang w:eastAsia="en-US"/>
        </w:rPr>
        <w:t xml:space="preserve"> jest równoważne z przyjęciem przez Wykonawcę Zgłoszenia do realizacji. </w:t>
      </w:r>
    </w:p>
    <w:p w14:paraId="453C8996" w14:textId="180DD3DF" w:rsidR="00C91F0A" w:rsidRPr="00E9020C" w:rsidRDefault="00C91F0A" w:rsidP="00444A3C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="000E07AB" w:rsidRPr="000E07AB">
        <w:rPr>
          <w:rFonts w:ascii="Arial" w:hAnsi="Arial" w:cs="Arial"/>
          <w:sz w:val="20"/>
          <w:szCs w:val="20"/>
          <w:lang w:eastAsia="en-US"/>
        </w:rPr>
        <w:t xml:space="preserve">Czynności wymienione w pkt 1 </w:t>
      </w:r>
      <w:proofErr w:type="spellStart"/>
      <w:r w:rsidR="000E07AB" w:rsidRPr="000E07AB">
        <w:rPr>
          <w:rFonts w:ascii="Arial" w:hAnsi="Arial" w:cs="Arial"/>
          <w:sz w:val="20"/>
          <w:szCs w:val="20"/>
          <w:lang w:eastAsia="en-US"/>
        </w:rPr>
        <w:t>ppkt</w:t>
      </w:r>
      <w:proofErr w:type="spellEnd"/>
      <w:r w:rsidR="000E07AB" w:rsidRPr="000E07AB">
        <w:rPr>
          <w:rFonts w:ascii="Arial" w:hAnsi="Arial" w:cs="Arial"/>
          <w:sz w:val="20"/>
          <w:szCs w:val="20"/>
          <w:lang w:eastAsia="en-US"/>
        </w:rPr>
        <w:t xml:space="preserve"> 1.1 – 1.</w:t>
      </w:r>
      <w:r w:rsidR="000E07AB">
        <w:rPr>
          <w:rFonts w:ascii="Arial" w:hAnsi="Arial" w:cs="Arial"/>
          <w:sz w:val="20"/>
          <w:szCs w:val="20"/>
          <w:lang w:eastAsia="en-US"/>
        </w:rPr>
        <w:t>6</w:t>
      </w:r>
      <w:r w:rsidR="000E07AB" w:rsidRPr="000E07AB">
        <w:rPr>
          <w:rFonts w:ascii="Arial" w:hAnsi="Arial" w:cs="Arial"/>
          <w:sz w:val="20"/>
          <w:szCs w:val="20"/>
          <w:lang w:eastAsia="en-US"/>
        </w:rPr>
        <w:t xml:space="preserve"> są obowiązkiem Wykonawcy, których wykonywanie nie wymaga konieczności dokonania przez Zamawiającego odpowiedniego Zgłoszenia w tym zakresie</w:t>
      </w:r>
      <w:r w:rsidR="003E5864">
        <w:rPr>
          <w:rFonts w:ascii="Arial" w:hAnsi="Arial" w:cs="Arial"/>
          <w:sz w:val="20"/>
          <w:szCs w:val="20"/>
          <w:lang w:eastAsia="en-US"/>
        </w:rPr>
        <w:t>.</w:t>
      </w:r>
    </w:p>
    <w:p w14:paraId="565C0AF1" w14:textId="16B6D2F9" w:rsidR="00A30967" w:rsidRPr="00E9020C" w:rsidRDefault="00A30967" w:rsidP="00E03A3D">
      <w:pPr>
        <w:numPr>
          <w:ilvl w:val="0"/>
          <w:numId w:val="36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E9020C">
        <w:rPr>
          <w:rFonts w:ascii="Arial" w:hAnsi="Arial" w:cs="Arial"/>
          <w:b/>
          <w:sz w:val="20"/>
          <w:szCs w:val="20"/>
          <w:lang w:eastAsia="en-US"/>
        </w:rPr>
        <w:t>Dodatkowe sposoby komunikacji</w:t>
      </w:r>
      <w:r w:rsidRPr="00E9020C">
        <w:rPr>
          <w:rFonts w:ascii="Arial" w:hAnsi="Arial" w:cs="Arial"/>
          <w:b/>
          <w:sz w:val="20"/>
          <w:szCs w:val="20"/>
          <w:lang w:eastAsia="en-US"/>
        </w:rPr>
        <w:softHyphen/>
      </w:r>
      <w:r w:rsidRPr="00E9020C">
        <w:rPr>
          <w:rFonts w:ascii="Arial" w:hAnsi="Arial" w:cs="Arial"/>
          <w:b/>
          <w:sz w:val="20"/>
          <w:szCs w:val="20"/>
          <w:lang w:eastAsia="en-US"/>
        </w:rPr>
        <w:softHyphen/>
      </w:r>
      <w:r w:rsidRPr="00E9020C">
        <w:rPr>
          <w:rFonts w:ascii="Arial" w:hAnsi="Arial" w:cs="Arial"/>
          <w:b/>
          <w:sz w:val="20"/>
          <w:szCs w:val="20"/>
          <w:lang w:eastAsia="en-US"/>
        </w:rPr>
        <w:softHyphen/>
      </w:r>
      <w:r w:rsidRPr="00E9020C">
        <w:rPr>
          <w:rFonts w:ascii="Arial" w:hAnsi="Arial" w:cs="Arial"/>
          <w:b/>
          <w:sz w:val="20"/>
          <w:szCs w:val="20"/>
          <w:lang w:eastAsia="en-US"/>
        </w:rPr>
        <w:softHyphen/>
      </w:r>
      <w:r w:rsidRPr="00E9020C">
        <w:rPr>
          <w:rFonts w:ascii="Arial" w:hAnsi="Arial" w:cs="Arial"/>
          <w:b/>
          <w:sz w:val="20"/>
          <w:szCs w:val="20"/>
          <w:lang w:eastAsia="en-US"/>
        </w:rPr>
        <w:softHyphen/>
      </w:r>
    </w:p>
    <w:p w14:paraId="241CA767" w14:textId="77777777" w:rsidR="00A30967" w:rsidRPr="00E9020C" w:rsidRDefault="00A30967" w:rsidP="00A30967">
      <w:pPr>
        <w:spacing w:before="120" w:after="120" w:line="360" w:lineRule="auto"/>
        <w:ind w:firstLine="708"/>
        <w:contextualSpacing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Zamawiający i Wykonawca udostępniają dodatkowe sposoby komunikacji:</w:t>
      </w:r>
    </w:p>
    <w:p w14:paraId="7A4EEAD0" w14:textId="77777777" w:rsidR="00A30967" w:rsidRPr="00E9020C" w:rsidRDefault="00A30967" w:rsidP="00444A3C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numer telefonu,</w:t>
      </w:r>
    </w:p>
    <w:p w14:paraId="409329F2" w14:textId="77777777" w:rsidR="00A30967" w:rsidRPr="00E9020C" w:rsidRDefault="00A30967" w:rsidP="00444A3C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adres poczty elektronicznej „e-mail”,</w:t>
      </w:r>
    </w:p>
    <w:p w14:paraId="68BCF078" w14:textId="77777777" w:rsidR="00A30967" w:rsidRPr="00E9020C" w:rsidRDefault="00A30967" w:rsidP="00A30967">
      <w:pPr>
        <w:spacing w:before="120" w:after="120" w:line="360" w:lineRule="auto"/>
        <w:ind w:left="360" w:firstLine="208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 xml:space="preserve">ustalone zgodnie z zasadami opisanymi w </w:t>
      </w:r>
      <w:r w:rsidRPr="00E9020C">
        <w:rPr>
          <w:rFonts w:ascii="Arial" w:hAnsi="Arial" w:cs="Arial"/>
          <w:bCs/>
          <w:sz w:val="20"/>
          <w:szCs w:val="20"/>
          <w:lang w:eastAsia="en-US"/>
        </w:rPr>
        <w:t>§</w:t>
      </w:r>
      <w:r w:rsidRPr="00E9020C">
        <w:rPr>
          <w:rFonts w:ascii="Arial" w:hAnsi="Arial" w:cs="Arial"/>
          <w:sz w:val="20"/>
          <w:szCs w:val="20"/>
          <w:lang w:eastAsia="en-US"/>
        </w:rPr>
        <w:t xml:space="preserve"> 3 Umowy.</w:t>
      </w:r>
    </w:p>
    <w:p w14:paraId="33621757" w14:textId="77777777" w:rsidR="00A30967" w:rsidRPr="00E9020C" w:rsidRDefault="00A30967" w:rsidP="00E03A3D">
      <w:pPr>
        <w:numPr>
          <w:ilvl w:val="0"/>
          <w:numId w:val="36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E9020C">
        <w:rPr>
          <w:rFonts w:ascii="Arial" w:hAnsi="Arial" w:cs="Arial"/>
          <w:b/>
          <w:sz w:val="20"/>
          <w:szCs w:val="20"/>
          <w:lang w:eastAsia="en-US"/>
        </w:rPr>
        <w:lastRenderedPageBreak/>
        <w:t>Miejsce wykonywania usługi</w:t>
      </w:r>
    </w:p>
    <w:p w14:paraId="55264616" w14:textId="1424565F" w:rsidR="00A30967" w:rsidRPr="00E9020C" w:rsidRDefault="00A30967" w:rsidP="00A25ED9">
      <w:pPr>
        <w:spacing w:before="120" w:after="120" w:line="360" w:lineRule="auto"/>
        <w:ind w:left="720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W przypadku Zgłoszenia potrzeby wykonania usługi Wykonawca realizuje Zgłoszenie zdalnie lub w siedzibie wskazanej przez Zamawiającego.</w:t>
      </w:r>
    </w:p>
    <w:p w14:paraId="2EEEC415" w14:textId="39F39D7B" w:rsidR="00F95B1C" w:rsidRPr="003E5864" w:rsidRDefault="00A30967" w:rsidP="003E5864">
      <w:pPr>
        <w:numPr>
          <w:ilvl w:val="0"/>
          <w:numId w:val="36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E9020C">
        <w:rPr>
          <w:rFonts w:ascii="Arial" w:hAnsi="Arial" w:cs="Arial"/>
          <w:b/>
          <w:sz w:val="20"/>
          <w:szCs w:val="20"/>
          <w:lang w:eastAsia="en-US"/>
        </w:rPr>
        <w:t>Procedura realizacji usług i ich odbiór</w:t>
      </w:r>
    </w:p>
    <w:p w14:paraId="2C1F6D3A" w14:textId="04CF4271" w:rsidR="00E8251F" w:rsidRPr="00E9020C" w:rsidRDefault="00E8251F" w:rsidP="00444A3C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bCs/>
          <w:sz w:val="20"/>
          <w:szCs w:val="20"/>
          <w:lang w:eastAsia="en-US"/>
        </w:rPr>
        <w:t xml:space="preserve">Zamawiający </w:t>
      </w:r>
      <w:r w:rsidRPr="00E9020C">
        <w:rPr>
          <w:rFonts w:ascii="Arial" w:hAnsi="Arial" w:cs="Arial"/>
          <w:sz w:val="20"/>
          <w:szCs w:val="20"/>
          <w:lang w:eastAsia="en-US"/>
        </w:rPr>
        <w:t>zgłasza</w:t>
      </w:r>
      <w:r w:rsidR="00776947" w:rsidRPr="00E9020C">
        <w:rPr>
          <w:rFonts w:ascii="Arial" w:hAnsi="Arial" w:cs="Arial"/>
          <w:sz w:val="20"/>
          <w:szCs w:val="20"/>
          <w:lang w:eastAsia="en-US"/>
        </w:rPr>
        <w:t xml:space="preserve"> </w:t>
      </w:r>
      <w:r w:rsidR="00776947" w:rsidRPr="00E9020C">
        <w:rPr>
          <w:rStyle w:val="normaltextrun"/>
          <w:rFonts w:ascii="Arial" w:eastAsia="Calibri" w:hAnsi="Arial" w:cs="Arial"/>
          <w:bCs/>
          <w:sz w:val="20"/>
          <w:szCs w:val="20"/>
        </w:rPr>
        <w:t>z 24 godzinnym wyprzedzeniem </w:t>
      </w:r>
      <w:r w:rsidRPr="00E9020C">
        <w:rPr>
          <w:rFonts w:ascii="Arial" w:hAnsi="Arial" w:cs="Arial"/>
          <w:sz w:val="20"/>
          <w:szCs w:val="20"/>
          <w:lang w:eastAsia="en-US"/>
        </w:rPr>
        <w:t xml:space="preserve"> potrzebę realizacji usługi</w:t>
      </w:r>
      <w:r w:rsidR="00F95B1C">
        <w:rPr>
          <w:rFonts w:ascii="Arial" w:hAnsi="Arial" w:cs="Arial"/>
          <w:sz w:val="20"/>
          <w:szCs w:val="20"/>
          <w:lang w:eastAsia="en-US"/>
        </w:rPr>
        <w:t xml:space="preserve"> wskazanej w </w:t>
      </w:r>
      <w:proofErr w:type="spellStart"/>
      <w:r w:rsidR="00F95B1C">
        <w:rPr>
          <w:rFonts w:ascii="Arial" w:hAnsi="Arial" w:cs="Arial"/>
          <w:sz w:val="20"/>
          <w:szCs w:val="20"/>
          <w:lang w:eastAsia="en-US"/>
        </w:rPr>
        <w:t>ppkt</w:t>
      </w:r>
      <w:proofErr w:type="spellEnd"/>
      <w:r w:rsidR="00F95B1C">
        <w:rPr>
          <w:rFonts w:ascii="Arial" w:hAnsi="Arial" w:cs="Arial"/>
          <w:sz w:val="20"/>
          <w:szCs w:val="20"/>
          <w:lang w:eastAsia="en-US"/>
        </w:rPr>
        <w:t xml:space="preserve"> 1.</w:t>
      </w:r>
      <w:r w:rsidR="00F51FAA">
        <w:rPr>
          <w:rFonts w:ascii="Arial" w:hAnsi="Arial" w:cs="Arial"/>
          <w:sz w:val="20"/>
          <w:szCs w:val="20"/>
          <w:lang w:eastAsia="en-US"/>
        </w:rPr>
        <w:t>7</w:t>
      </w:r>
      <w:r w:rsidR="008A1F9A" w:rsidRPr="00273E79">
        <w:rPr>
          <w:rFonts w:ascii="Arial" w:hAnsi="Arial"/>
          <w:sz w:val="20"/>
        </w:rPr>
        <w:t>,</w:t>
      </w:r>
      <w:r w:rsidR="008A1F9A" w:rsidRPr="00E9020C">
        <w:rPr>
          <w:rFonts w:ascii="Arial" w:hAnsi="Arial" w:cs="Arial"/>
          <w:sz w:val="20"/>
          <w:szCs w:val="20"/>
          <w:lang w:eastAsia="en-US"/>
        </w:rPr>
        <w:t xml:space="preserve"> jednocześnie wskazuje termin i godziny w jakich usługa będzie realizowana</w:t>
      </w:r>
      <w:r w:rsidR="00AF15FF" w:rsidRPr="00E9020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E9020C">
        <w:rPr>
          <w:rFonts w:ascii="Arial" w:hAnsi="Arial" w:cs="Arial"/>
          <w:sz w:val="20"/>
          <w:szCs w:val="20"/>
          <w:lang w:eastAsia="en-US"/>
        </w:rPr>
        <w:t>:</w:t>
      </w:r>
    </w:p>
    <w:p w14:paraId="579EE090" w14:textId="77777777" w:rsidR="00E8251F" w:rsidRPr="00E9020C" w:rsidRDefault="00E8251F" w:rsidP="00444A3C">
      <w:pPr>
        <w:pStyle w:val="Akapitzlist"/>
        <w:numPr>
          <w:ilvl w:val="0"/>
          <w:numId w:val="44"/>
        </w:numPr>
        <w:spacing w:before="120" w:after="120" w:line="360" w:lineRule="auto"/>
        <w:contextualSpacing/>
        <w:jc w:val="both"/>
        <w:rPr>
          <w:sz w:val="20"/>
          <w:szCs w:val="20"/>
        </w:rPr>
      </w:pPr>
      <w:r w:rsidRPr="00E9020C">
        <w:rPr>
          <w:sz w:val="20"/>
          <w:szCs w:val="20"/>
        </w:rPr>
        <w:t>Domyślnie za pośrednictwem wykorzystywanego przez Zamawiającego systemu zgłoszeniowego, określając zwrotny kanał komunikacji.</w:t>
      </w:r>
    </w:p>
    <w:p w14:paraId="4BB380B6" w14:textId="15276381" w:rsidR="00E8251F" w:rsidRPr="00E9020C" w:rsidRDefault="00E8251F" w:rsidP="00444A3C">
      <w:pPr>
        <w:pStyle w:val="Akapitzlist"/>
        <w:numPr>
          <w:ilvl w:val="0"/>
          <w:numId w:val="44"/>
        </w:numPr>
        <w:spacing w:before="120" w:after="120" w:line="360" w:lineRule="auto"/>
        <w:contextualSpacing/>
        <w:jc w:val="both"/>
        <w:rPr>
          <w:sz w:val="20"/>
          <w:szCs w:val="20"/>
        </w:rPr>
      </w:pPr>
      <w:r w:rsidRPr="00E9020C">
        <w:rPr>
          <w:sz w:val="20"/>
          <w:szCs w:val="20"/>
        </w:rPr>
        <w:t xml:space="preserve">W przypadku braku dostępności wykorzystywanego przez Zamawiającego systemu zgłoszeniowego - telefonicznie lub drogą mailową. Zgłoszenia przyjęte drogą mailową bądź telefonicznie Wykonawca rejestruje w wykorzystywanym przez Zamawiającego systemie zgłoszeniowym </w:t>
      </w:r>
      <w:bookmarkStart w:id="12" w:name="_Hlk47441049"/>
      <w:r w:rsidR="006F4B09" w:rsidRPr="00E9020C">
        <w:rPr>
          <w:sz w:val="20"/>
          <w:szCs w:val="20"/>
        </w:rPr>
        <w:t>zgodnie z procedurą obsługi Zgłoszeń  określoną przez Zamawiającego.</w:t>
      </w:r>
      <w:bookmarkEnd w:id="12"/>
      <w:r w:rsidR="006F4B09" w:rsidRPr="00E9020C">
        <w:rPr>
          <w:sz w:val="20"/>
          <w:szCs w:val="20"/>
        </w:rPr>
        <w:t xml:space="preserve"> </w:t>
      </w:r>
    </w:p>
    <w:p w14:paraId="405D9431" w14:textId="77777777" w:rsidR="00E8251F" w:rsidRPr="00E9020C" w:rsidRDefault="00E8251F" w:rsidP="00444A3C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Po przyjęciu Zgłoszenia, Wykonawca analizuje jego treść a następnie:</w:t>
      </w:r>
    </w:p>
    <w:p w14:paraId="610AFFFA" w14:textId="1E9C0181" w:rsidR="00E8251F" w:rsidRPr="00E9020C" w:rsidRDefault="00BD32F3" w:rsidP="00444A3C">
      <w:pPr>
        <w:pStyle w:val="Akapitzlist"/>
        <w:numPr>
          <w:ilvl w:val="0"/>
          <w:numId w:val="45"/>
        </w:numPr>
        <w:spacing w:before="120" w:after="120" w:line="360" w:lineRule="auto"/>
        <w:contextualSpacing/>
        <w:jc w:val="both"/>
        <w:rPr>
          <w:sz w:val="20"/>
          <w:szCs w:val="20"/>
        </w:rPr>
      </w:pPr>
      <w:r w:rsidRPr="00E9020C">
        <w:rPr>
          <w:sz w:val="20"/>
          <w:szCs w:val="20"/>
        </w:rPr>
        <w:t>realizuje usługę</w:t>
      </w:r>
      <w:r w:rsidR="00E8251F" w:rsidRPr="00E9020C">
        <w:rPr>
          <w:sz w:val="20"/>
          <w:szCs w:val="20"/>
        </w:rPr>
        <w:t xml:space="preserve"> w sposób określony w Zgłoszeniu (poprzez wykorzystywany przez Zamawiającego system zgłoszeniowy, telefonicznie, e-mail lub osobiście),</w:t>
      </w:r>
    </w:p>
    <w:p w14:paraId="7E0B1466" w14:textId="7F10795B" w:rsidR="00E8251F" w:rsidRPr="00E9020C" w:rsidRDefault="00E8251F" w:rsidP="00444A3C">
      <w:pPr>
        <w:pStyle w:val="Akapitzlist"/>
        <w:numPr>
          <w:ilvl w:val="0"/>
          <w:numId w:val="45"/>
        </w:numPr>
        <w:spacing w:before="120" w:after="120" w:line="360" w:lineRule="auto"/>
        <w:contextualSpacing/>
        <w:jc w:val="both"/>
        <w:rPr>
          <w:sz w:val="20"/>
          <w:szCs w:val="20"/>
        </w:rPr>
      </w:pPr>
      <w:r w:rsidRPr="00E9020C">
        <w:rPr>
          <w:sz w:val="20"/>
          <w:szCs w:val="20"/>
        </w:rPr>
        <w:t>działania wykonywane w trakcie rozwiązywania, zamykania bądź przekazywania Zgłoszenia muszą być opisane i na bieżąco aktualizowane w wykorzystywanym przez Zamawiającego systemie zgłoszeniowym,</w:t>
      </w:r>
    </w:p>
    <w:p w14:paraId="0A1A938E" w14:textId="66D53773" w:rsidR="00E8251F" w:rsidRPr="00E9020C" w:rsidRDefault="00E8251F" w:rsidP="00444A3C">
      <w:pPr>
        <w:pStyle w:val="Akapitzlist"/>
        <w:numPr>
          <w:ilvl w:val="0"/>
          <w:numId w:val="45"/>
        </w:numPr>
        <w:spacing w:before="120" w:after="120" w:line="360" w:lineRule="auto"/>
        <w:contextualSpacing/>
        <w:jc w:val="both"/>
        <w:rPr>
          <w:sz w:val="20"/>
          <w:szCs w:val="20"/>
        </w:rPr>
      </w:pPr>
      <w:r w:rsidRPr="00E9020C">
        <w:rPr>
          <w:sz w:val="20"/>
          <w:szCs w:val="20"/>
        </w:rPr>
        <w:t>moment przekazania (</w:t>
      </w:r>
      <w:proofErr w:type="spellStart"/>
      <w:r w:rsidRPr="00E9020C">
        <w:rPr>
          <w:sz w:val="20"/>
          <w:szCs w:val="20"/>
        </w:rPr>
        <w:t>yyyy-mm-dd-hh:mm</w:t>
      </w:r>
      <w:proofErr w:type="spellEnd"/>
      <w:r w:rsidRPr="00E9020C">
        <w:rPr>
          <w:sz w:val="20"/>
          <w:szCs w:val="20"/>
        </w:rPr>
        <w:t xml:space="preserve">, gdzie: </w:t>
      </w:r>
      <w:proofErr w:type="spellStart"/>
      <w:r w:rsidRPr="00E9020C">
        <w:rPr>
          <w:sz w:val="20"/>
          <w:szCs w:val="20"/>
        </w:rPr>
        <w:t>yyyy</w:t>
      </w:r>
      <w:proofErr w:type="spellEnd"/>
      <w:r w:rsidRPr="00E9020C">
        <w:rPr>
          <w:sz w:val="20"/>
          <w:szCs w:val="20"/>
        </w:rPr>
        <w:t xml:space="preserve">- określa rok, mm- określa miesiąc, </w:t>
      </w:r>
      <w:proofErr w:type="spellStart"/>
      <w:r w:rsidRPr="00E9020C">
        <w:rPr>
          <w:sz w:val="20"/>
          <w:szCs w:val="20"/>
        </w:rPr>
        <w:t>dd</w:t>
      </w:r>
      <w:proofErr w:type="spellEnd"/>
      <w:r w:rsidRPr="00E9020C">
        <w:rPr>
          <w:sz w:val="20"/>
          <w:szCs w:val="20"/>
        </w:rPr>
        <w:t xml:space="preserve">- określa dzień miesiąca, </w:t>
      </w:r>
      <w:proofErr w:type="spellStart"/>
      <w:r w:rsidRPr="00E9020C">
        <w:rPr>
          <w:sz w:val="20"/>
          <w:szCs w:val="20"/>
        </w:rPr>
        <w:t>hh</w:t>
      </w:r>
      <w:proofErr w:type="spellEnd"/>
      <w:r w:rsidRPr="00E9020C">
        <w:rPr>
          <w:sz w:val="20"/>
          <w:szCs w:val="20"/>
        </w:rPr>
        <w:t>- określa godzinę w danym dniu, mm- określa minutę w godzinie) rozwiązanego Zgłoszenia do Zamawiającego jest uznawany za zakończenie Zgłoszenia pod warunkiem zamknięcia Zgłoszenia przez Zamawiającego,</w:t>
      </w:r>
    </w:p>
    <w:p w14:paraId="3C52CE62" w14:textId="12D71290" w:rsidR="00E8251F" w:rsidRPr="00E9020C" w:rsidRDefault="00E8251F" w:rsidP="00444A3C">
      <w:pPr>
        <w:pStyle w:val="Akapitzlist"/>
        <w:numPr>
          <w:ilvl w:val="0"/>
          <w:numId w:val="45"/>
        </w:numPr>
        <w:spacing w:before="120" w:after="120" w:line="360" w:lineRule="auto"/>
        <w:contextualSpacing/>
        <w:jc w:val="both"/>
        <w:rPr>
          <w:sz w:val="20"/>
          <w:szCs w:val="20"/>
        </w:rPr>
      </w:pPr>
      <w:r w:rsidRPr="00E9020C">
        <w:rPr>
          <w:sz w:val="20"/>
          <w:szCs w:val="20"/>
        </w:rPr>
        <w:t xml:space="preserve">w przypadku stwierdzenia w trakcie realizacji Zgłoszenia, iż występuje konieczność naprawy danych w  bazie danych, Wykonawca przekazuje Zgłoszenie do Zamawiającego z komentarzem i zaleca zarejestrowanie nowego Zgłoszenia dotyczącego naprawy danych </w:t>
      </w:r>
      <w:r w:rsidR="00584C31" w:rsidRPr="00E9020C">
        <w:rPr>
          <w:sz w:val="20"/>
          <w:szCs w:val="20"/>
        </w:rPr>
        <w:t>wynikających</w:t>
      </w:r>
      <w:r w:rsidRPr="00E9020C">
        <w:rPr>
          <w:sz w:val="20"/>
          <w:szCs w:val="20"/>
        </w:rPr>
        <w:t xml:space="preserve"> z naprawy Błędów. Wykonawca realizuje usługę w sposób opisany w </w:t>
      </w:r>
      <w:r w:rsidRPr="00E9020C">
        <w:rPr>
          <w:b/>
          <w:sz w:val="20"/>
          <w:szCs w:val="20"/>
        </w:rPr>
        <w:t xml:space="preserve">Załączniku nr </w:t>
      </w:r>
      <w:r w:rsidR="00AF15FF" w:rsidRPr="00E9020C">
        <w:rPr>
          <w:b/>
          <w:sz w:val="20"/>
          <w:szCs w:val="20"/>
        </w:rPr>
        <w:t>5</w:t>
      </w:r>
      <w:r w:rsidRPr="00E9020C">
        <w:rPr>
          <w:sz w:val="20"/>
          <w:szCs w:val="20"/>
        </w:rPr>
        <w:t xml:space="preserve"> do Umowy.</w:t>
      </w:r>
    </w:p>
    <w:p w14:paraId="4FC448D0" w14:textId="23BFD3B5" w:rsidR="00E8251F" w:rsidRPr="00E9020C" w:rsidRDefault="00E8251F" w:rsidP="00444A3C">
      <w:pPr>
        <w:pStyle w:val="Akapitzlist"/>
        <w:numPr>
          <w:ilvl w:val="1"/>
          <w:numId w:val="39"/>
        </w:numPr>
        <w:spacing w:before="120" w:after="120" w:line="360" w:lineRule="auto"/>
        <w:contextualSpacing/>
        <w:jc w:val="both"/>
        <w:rPr>
          <w:sz w:val="20"/>
          <w:szCs w:val="20"/>
        </w:rPr>
      </w:pPr>
      <w:r w:rsidRPr="00E9020C">
        <w:rPr>
          <w:sz w:val="20"/>
          <w:szCs w:val="20"/>
        </w:rPr>
        <w:t>W przypadku pozytywnej weryfikacji przez Zamawiającego rozwiązania, Zamawiający zamyka Zgłoszenie.</w:t>
      </w:r>
    </w:p>
    <w:p w14:paraId="382A2AC8" w14:textId="77777777" w:rsidR="00E8251F" w:rsidRPr="00E9020C" w:rsidRDefault="00E8251F" w:rsidP="00444A3C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W przypadku braku pozytywnej weryfikacji przez Zamawiającego rozwiązania, Zamawiający aktualizuje Zgłoszenie podając opis dotyczący braku skuteczności rozwiązania i przekazuje Zgłoszenie do Wykonawcy.</w:t>
      </w:r>
    </w:p>
    <w:p w14:paraId="44B7FE9E" w14:textId="64B75620" w:rsidR="00E8251F" w:rsidRPr="00E9020C" w:rsidRDefault="00E8251F" w:rsidP="00444A3C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Ponowne przekazanie Zgłoszenia do Wykonawcy nie powoduje wydłużenia czasu realizacji na rozwiązanie Zgłoszenia</w:t>
      </w:r>
      <w:r w:rsidR="002E45AE" w:rsidRPr="00E9020C">
        <w:rPr>
          <w:rFonts w:ascii="Arial" w:hAnsi="Arial" w:cs="Arial"/>
          <w:sz w:val="20"/>
          <w:szCs w:val="20"/>
          <w:lang w:eastAsia="en-US"/>
        </w:rPr>
        <w:t>, o którym mowa w punkcie 7.</w:t>
      </w:r>
    </w:p>
    <w:p w14:paraId="61AFC392" w14:textId="027E4633" w:rsidR="00E8251F" w:rsidRPr="00E9020C" w:rsidRDefault="00E8251F" w:rsidP="00444A3C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 xml:space="preserve">Zamawiający dopuszcza dalszą komunikację w zakresie rozwiązywanego Zgłoszenia za pośrednictwem poczty elektronicznej lub telefonicznie, nie powoduje to jednak wydłużenia czasu realizacji na rozwiązanie Zgłoszenia, </w:t>
      </w:r>
      <w:bookmarkStart w:id="13" w:name="_Hlk47635208"/>
      <w:r w:rsidRPr="00E9020C">
        <w:rPr>
          <w:rFonts w:ascii="Arial" w:hAnsi="Arial" w:cs="Arial"/>
          <w:sz w:val="20"/>
          <w:szCs w:val="20"/>
          <w:lang w:eastAsia="en-US"/>
        </w:rPr>
        <w:t xml:space="preserve">o którym mowa w punkcie </w:t>
      </w:r>
      <w:r w:rsidR="00FE09A0" w:rsidRPr="00E9020C">
        <w:rPr>
          <w:rFonts w:ascii="Arial" w:hAnsi="Arial" w:cs="Arial"/>
          <w:sz w:val="20"/>
          <w:szCs w:val="20"/>
          <w:lang w:eastAsia="en-US"/>
        </w:rPr>
        <w:t>7</w:t>
      </w:r>
      <w:bookmarkEnd w:id="13"/>
      <w:r w:rsidRPr="00E9020C">
        <w:rPr>
          <w:rFonts w:ascii="Arial" w:hAnsi="Arial" w:cs="Arial"/>
          <w:sz w:val="20"/>
          <w:szCs w:val="20"/>
          <w:lang w:eastAsia="en-US"/>
        </w:rPr>
        <w:t>.</w:t>
      </w:r>
    </w:p>
    <w:p w14:paraId="2EEE9F84" w14:textId="77777777" w:rsidR="00E8251F" w:rsidRPr="00E9020C" w:rsidRDefault="00E8251F" w:rsidP="00444A3C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 xml:space="preserve">Zamawiający dopuszcza jednokrotne przekazanie przez Wykonawcę Zgłoszenia do uzupełnienia Zamawiającemu lub jednokrotne przekazanie przez Zamawiającego </w:t>
      </w:r>
      <w:r w:rsidRPr="00E9020C">
        <w:rPr>
          <w:rFonts w:ascii="Arial" w:hAnsi="Arial" w:cs="Arial"/>
          <w:sz w:val="20"/>
          <w:szCs w:val="20"/>
          <w:lang w:eastAsia="en-US"/>
        </w:rPr>
        <w:lastRenderedPageBreak/>
        <w:t xml:space="preserve">rozwiązanego Zgłoszenia z uwagami do Wykonawcy. Każde kolejne przekazanie Zgłoszenia Wykonawcy Zamawiający potraktuje jako uchybienie. </w:t>
      </w:r>
    </w:p>
    <w:p w14:paraId="4560C2D6" w14:textId="323A2FEC" w:rsidR="00E8251F" w:rsidRPr="00E9020C" w:rsidRDefault="00E8251F" w:rsidP="00444A3C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W przypadku każdego dodatkowego przekazywania Zgłoszenia między Zamawiającym a Wykonawcą, czas przebywania Zgłoszenia po stronie Zamawiającego również nie powoduje wydłużenia czasu realizacji na rozwiązanie Zgłoszenia</w:t>
      </w:r>
      <w:r w:rsidR="002E45AE" w:rsidRPr="00E9020C">
        <w:rPr>
          <w:rFonts w:ascii="Arial" w:hAnsi="Arial" w:cs="Arial"/>
          <w:sz w:val="20"/>
          <w:szCs w:val="20"/>
          <w:lang w:eastAsia="en-US"/>
        </w:rPr>
        <w:t>, o którym mowa w punkcie 7.</w:t>
      </w:r>
      <w:r w:rsidRPr="00E9020C">
        <w:rPr>
          <w:rFonts w:ascii="Arial" w:hAnsi="Arial" w:cs="Arial"/>
          <w:sz w:val="20"/>
          <w:szCs w:val="20"/>
          <w:lang w:eastAsia="en-US"/>
        </w:rPr>
        <w:t xml:space="preserve"> </w:t>
      </w:r>
    </w:p>
    <w:p w14:paraId="67A96EA7" w14:textId="77777777" w:rsidR="00A30967" w:rsidRPr="00E9020C" w:rsidRDefault="00A30967" w:rsidP="00E03A3D">
      <w:pPr>
        <w:numPr>
          <w:ilvl w:val="0"/>
          <w:numId w:val="36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E9020C">
        <w:rPr>
          <w:rFonts w:ascii="Arial" w:hAnsi="Arial" w:cs="Arial"/>
          <w:b/>
          <w:sz w:val="20"/>
          <w:szCs w:val="20"/>
          <w:lang w:eastAsia="en-US"/>
        </w:rPr>
        <w:t>Raport Zgłoszeń</w:t>
      </w:r>
    </w:p>
    <w:p w14:paraId="6A06F3CD" w14:textId="48CEC48A" w:rsidR="00A30967" w:rsidRPr="00E9020C" w:rsidRDefault="00A30967" w:rsidP="00A30967">
      <w:pPr>
        <w:spacing w:before="120" w:after="120" w:line="360" w:lineRule="auto"/>
        <w:ind w:firstLine="360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Wykonawca przedstawi raport z realizacji Zgłoszeń zawierający minimum:</w:t>
      </w:r>
    </w:p>
    <w:p w14:paraId="1BDEC7D4" w14:textId="77777777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nazwę raportu,</w:t>
      </w:r>
    </w:p>
    <w:p w14:paraId="4CA4C451" w14:textId="77777777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 xml:space="preserve">nazwę modułu, </w:t>
      </w:r>
    </w:p>
    <w:p w14:paraId="680C2905" w14:textId="77777777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identyfikator Zgłoszenia,</w:t>
      </w:r>
    </w:p>
    <w:p w14:paraId="358E9D9A" w14:textId="2F5AA794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status Zgłoszenia</w:t>
      </w:r>
      <w:r w:rsidR="00845FE7" w:rsidRPr="00E9020C">
        <w:rPr>
          <w:rFonts w:ascii="Arial" w:hAnsi="Arial" w:cs="Arial"/>
          <w:sz w:val="20"/>
          <w:szCs w:val="20"/>
          <w:lang w:eastAsia="en-US"/>
        </w:rPr>
        <w:t xml:space="preserve"> z uwzględnieniem Zgłoszeń zakończonych i Zgłoszeń w trakcie realizacji,</w:t>
      </w:r>
    </w:p>
    <w:p w14:paraId="3B40EF4B" w14:textId="77777777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Typ zgłoszenia,</w:t>
      </w:r>
    </w:p>
    <w:p w14:paraId="4528DBA0" w14:textId="4098ED0B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w przypadku Zgłoszeń za pomocą wykorzystywanego przez Zamawiającego systemu zgłoszeniowego: datę i godzinę wskazania Wykonawcy do realizacji Zgłoszenia w formacie (</w:t>
      </w:r>
      <w:proofErr w:type="spellStart"/>
      <w:r w:rsidRPr="00E9020C">
        <w:rPr>
          <w:rFonts w:ascii="Arial" w:hAnsi="Arial" w:cs="Arial"/>
          <w:sz w:val="20"/>
          <w:szCs w:val="20"/>
          <w:lang w:eastAsia="en-US"/>
        </w:rPr>
        <w:t>yyyy-mm-dd-hh:mm</w:t>
      </w:r>
      <w:proofErr w:type="spellEnd"/>
      <w:r w:rsidRPr="00E9020C">
        <w:rPr>
          <w:rFonts w:ascii="Arial" w:hAnsi="Arial" w:cs="Arial"/>
          <w:sz w:val="20"/>
          <w:szCs w:val="20"/>
          <w:lang w:eastAsia="en-US"/>
        </w:rPr>
        <w:t xml:space="preserve">), </w:t>
      </w:r>
    </w:p>
    <w:p w14:paraId="35ED2B6D" w14:textId="20C3B118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9020C">
        <w:rPr>
          <w:rFonts w:ascii="Arial" w:hAnsi="Arial" w:cs="Arial"/>
          <w:sz w:val="20"/>
          <w:szCs w:val="20"/>
        </w:rPr>
        <w:t>w przypadku Zgłoszeń</w:t>
      </w:r>
      <w:r w:rsidR="00D5354A" w:rsidRPr="00E9020C">
        <w:rPr>
          <w:rFonts w:ascii="Arial" w:hAnsi="Arial" w:cs="Arial"/>
          <w:sz w:val="20"/>
          <w:szCs w:val="20"/>
        </w:rPr>
        <w:t xml:space="preserve"> przekazanych</w:t>
      </w:r>
      <w:r w:rsidRPr="00E9020C">
        <w:rPr>
          <w:rFonts w:ascii="Arial" w:hAnsi="Arial" w:cs="Arial"/>
          <w:sz w:val="20"/>
          <w:szCs w:val="20"/>
        </w:rPr>
        <w:t xml:space="preserve"> za pomocą poczty elektronicznej bądź telefonicznie: datę i godzinę potwierdzenia otrzymania Zgłoszenia przez Wykonawcę (w formacie </w:t>
      </w:r>
      <w:proofErr w:type="spellStart"/>
      <w:r w:rsidRPr="00E9020C">
        <w:rPr>
          <w:rFonts w:ascii="Arial" w:hAnsi="Arial" w:cs="Arial"/>
          <w:sz w:val="20"/>
          <w:szCs w:val="20"/>
        </w:rPr>
        <w:t>yyyy-mm-dd-hh:mm</w:t>
      </w:r>
      <w:proofErr w:type="spellEnd"/>
      <w:r w:rsidRPr="00E9020C">
        <w:rPr>
          <w:rFonts w:ascii="Arial" w:hAnsi="Arial" w:cs="Arial"/>
          <w:sz w:val="20"/>
          <w:szCs w:val="20"/>
        </w:rPr>
        <w:t>),</w:t>
      </w:r>
    </w:p>
    <w:p w14:paraId="66A7BFD3" w14:textId="77777777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9020C">
        <w:rPr>
          <w:rFonts w:ascii="Arial" w:hAnsi="Arial" w:cs="Arial"/>
          <w:sz w:val="20"/>
          <w:szCs w:val="20"/>
        </w:rPr>
        <w:t>opis Zgłoszenia (treść merytoryczna Zgłoszenia),</w:t>
      </w:r>
    </w:p>
    <w:p w14:paraId="4C76E994" w14:textId="77777777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9020C">
        <w:rPr>
          <w:rFonts w:ascii="Arial" w:hAnsi="Arial" w:cs="Arial"/>
          <w:sz w:val="20"/>
          <w:szCs w:val="20"/>
        </w:rPr>
        <w:t>imię i nazwisko osoby rozwiązującej Zgłoszenie,</w:t>
      </w:r>
    </w:p>
    <w:p w14:paraId="08EBAA23" w14:textId="77777777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9020C">
        <w:rPr>
          <w:rFonts w:ascii="Arial" w:hAnsi="Arial" w:cs="Arial"/>
          <w:sz w:val="20"/>
          <w:szCs w:val="20"/>
        </w:rPr>
        <w:t xml:space="preserve">datę i godzinę przekazania rozwiązania Zgłoszenia (w formacie </w:t>
      </w:r>
      <w:proofErr w:type="spellStart"/>
      <w:r w:rsidRPr="00E9020C">
        <w:rPr>
          <w:rFonts w:ascii="Arial" w:hAnsi="Arial" w:cs="Arial"/>
          <w:sz w:val="20"/>
          <w:szCs w:val="20"/>
        </w:rPr>
        <w:t>yyyy-mm-ddhh:mm</w:t>
      </w:r>
      <w:proofErr w:type="spellEnd"/>
      <w:r w:rsidRPr="00E9020C">
        <w:rPr>
          <w:rFonts w:ascii="Arial" w:hAnsi="Arial" w:cs="Arial"/>
          <w:sz w:val="20"/>
          <w:szCs w:val="20"/>
        </w:rPr>
        <w:t>),</w:t>
      </w:r>
    </w:p>
    <w:p w14:paraId="0EC0EE61" w14:textId="697FAE30" w:rsidR="00CD458F" w:rsidRPr="00E9020C" w:rsidRDefault="00CD458F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 xml:space="preserve">liczba rozpoczętych godzin zegarowych opóźnienia, (jeśli dotyczy) po upływie terminu o którym mowa w punkcie 7 </w:t>
      </w:r>
      <w:proofErr w:type="spellStart"/>
      <w:r w:rsidRPr="00E9020C">
        <w:rPr>
          <w:rFonts w:ascii="Arial" w:hAnsi="Arial" w:cs="Arial"/>
          <w:sz w:val="20"/>
          <w:szCs w:val="20"/>
          <w:lang w:eastAsia="en-US"/>
        </w:rPr>
        <w:t>ppkt</w:t>
      </w:r>
      <w:proofErr w:type="spellEnd"/>
      <w:r w:rsidRPr="00E9020C">
        <w:rPr>
          <w:rFonts w:ascii="Arial" w:hAnsi="Arial" w:cs="Arial"/>
          <w:sz w:val="20"/>
          <w:szCs w:val="20"/>
          <w:lang w:eastAsia="en-US"/>
        </w:rPr>
        <w:t xml:space="preserve"> 1),</w:t>
      </w:r>
    </w:p>
    <w:p w14:paraId="50403AE2" w14:textId="77777777" w:rsidR="00CD458F" w:rsidRPr="00E9020C" w:rsidRDefault="00CD458F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9020C">
        <w:rPr>
          <w:rFonts w:ascii="Arial" w:hAnsi="Arial" w:cs="Arial"/>
          <w:sz w:val="20"/>
          <w:szCs w:val="20"/>
        </w:rPr>
        <w:t>sposób rozwiązania Zgłoszenia i informację o aktualizacji Dokumentacji,</w:t>
      </w:r>
    </w:p>
    <w:p w14:paraId="4B1FDEEC" w14:textId="77777777" w:rsidR="00CD458F" w:rsidRPr="00E9020C" w:rsidRDefault="00CD458F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9020C">
        <w:rPr>
          <w:rFonts w:ascii="Arial" w:hAnsi="Arial" w:cs="Arial"/>
          <w:sz w:val="20"/>
          <w:szCs w:val="20"/>
        </w:rPr>
        <w:t>wnioski dotyczące sposobów i działań podjętych lub planowanych do podjęcia, zmierzających do ostatecznego uniknięcia bądź zmniejszenia ilości Zgłoszeń w przyszłości,</w:t>
      </w:r>
    </w:p>
    <w:p w14:paraId="45CA9F34" w14:textId="46B163C8" w:rsidR="00B17843" w:rsidRPr="00E9020C" w:rsidRDefault="00CD458F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9020C">
        <w:rPr>
          <w:rFonts w:ascii="Arial" w:hAnsi="Arial" w:cs="Arial"/>
          <w:sz w:val="20"/>
          <w:szCs w:val="20"/>
        </w:rPr>
        <w:t>ewentualne uwagi.</w:t>
      </w:r>
    </w:p>
    <w:p w14:paraId="49C6BAC1" w14:textId="77777777" w:rsidR="00A30967" w:rsidRPr="00E9020C" w:rsidRDefault="00A30967" w:rsidP="00E03A3D">
      <w:pPr>
        <w:numPr>
          <w:ilvl w:val="0"/>
          <w:numId w:val="36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E9020C">
        <w:rPr>
          <w:rFonts w:ascii="Arial" w:hAnsi="Arial" w:cs="Arial"/>
          <w:b/>
          <w:sz w:val="20"/>
          <w:szCs w:val="20"/>
          <w:lang w:eastAsia="en-US"/>
        </w:rPr>
        <w:t>Czas realizacji</w:t>
      </w:r>
    </w:p>
    <w:p w14:paraId="2F02A273" w14:textId="60C7D532" w:rsidR="0040667E" w:rsidRPr="00E9020C" w:rsidRDefault="6B34F990" w:rsidP="00444A3C">
      <w:pPr>
        <w:numPr>
          <w:ilvl w:val="1"/>
          <w:numId w:val="41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9020C">
        <w:rPr>
          <w:rFonts w:ascii="Arial" w:hAnsi="Arial" w:cs="Arial"/>
          <w:sz w:val="20"/>
          <w:szCs w:val="20"/>
        </w:rPr>
        <w:t>Wykonawca realizuje Zgłoszenie w czasie  wskazanym przez  Zamawiającego w przekazanym</w:t>
      </w:r>
      <w:r w:rsidR="7C6E43F9" w:rsidRPr="00E9020C">
        <w:rPr>
          <w:rFonts w:ascii="Arial" w:hAnsi="Arial" w:cs="Arial"/>
          <w:sz w:val="20"/>
          <w:szCs w:val="20"/>
        </w:rPr>
        <w:t xml:space="preserve"> </w:t>
      </w:r>
      <w:r w:rsidR="7C6E43F9" w:rsidRPr="00E9020C">
        <w:rPr>
          <w:rStyle w:val="normaltextrun"/>
          <w:rFonts w:ascii="Arial" w:eastAsia="Calibri" w:hAnsi="Arial" w:cs="Arial"/>
          <w:sz w:val="20"/>
          <w:szCs w:val="20"/>
          <w:shd w:val="clear" w:color="auto" w:fill="FFFFFF"/>
        </w:rPr>
        <w:t>(z 24 godzinnym wyprzedzeniem)</w:t>
      </w:r>
      <w:r w:rsidRPr="00E9020C">
        <w:rPr>
          <w:rFonts w:ascii="Arial" w:hAnsi="Arial" w:cs="Arial"/>
          <w:sz w:val="20"/>
          <w:szCs w:val="20"/>
        </w:rPr>
        <w:t xml:space="preserve"> Zgłoszeniu do Wykonawcy.</w:t>
      </w:r>
    </w:p>
    <w:p w14:paraId="0B4343C9" w14:textId="77777777" w:rsidR="0040667E" w:rsidRPr="00E9020C" w:rsidRDefault="0040667E" w:rsidP="00444A3C">
      <w:pPr>
        <w:numPr>
          <w:ilvl w:val="1"/>
          <w:numId w:val="41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 xml:space="preserve">Czas realizacji Zgłoszenia przez Wykonawcę, liczony jest od momentu przekazania Zgłoszenia w wykorzystywanym przez Zamawiającego systemie zgłoszeniowym do Wykonawcy do momentu przekazania (w formacie </w:t>
      </w:r>
      <w:proofErr w:type="spellStart"/>
      <w:r w:rsidRPr="00E9020C">
        <w:rPr>
          <w:rFonts w:ascii="Arial" w:hAnsi="Arial" w:cs="Arial"/>
          <w:sz w:val="20"/>
          <w:szCs w:val="20"/>
          <w:lang w:eastAsia="en-US"/>
        </w:rPr>
        <w:t>yyyy-mm-dd-hh:mm</w:t>
      </w:r>
      <w:proofErr w:type="spellEnd"/>
      <w:r w:rsidRPr="00E9020C">
        <w:rPr>
          <w:rFonts w:ascii="Arial" w:hAnsi="Arial" w:cs="Arial"/>
          <w:sz w:val="20"/>
          <w:szCs w:val="20"/>
          <w:lang w:eastAsia="en-US"/>
        </w:rPr>
        <w:t>) rozwiązanego Zgłoszenia do Zamawiającego w Systemie, bez okresów, kiedy Zgłoszenie pozostawało po stronie Zamawiającego pod warunkiem zamknięcia Zgłoszenia przez Zamawiającego.</w:t>
      </w:r>
    </w:p>
    <w:p w14:paraId="7C41CAE7" w14:textId="77777777" w:rsidR="0040667E" w:rsidRPr="00E9020C" w:rsidRDefault="0040667E" w:rsidP="0040667E">
      <w:pPr>
        <w:spacing w:before="120" w:after="120" w:line="360" w:lineRule="auto"/>
        <w:ind w:left="786"/>
        <w:contextualSpacing/>
        <w:jc w:val="both"/>
        <w:rPr>
          <w:rFonts w:ascii="Arial" w:hAnsi="Arial" w:cs="Arial"/>
          <w:sz w:val="20"/>
          <w:szCs w:val="20"/>
        </w:rPr>
      </w:pPr>
    </w:p>
    <w:p w14:paraId="47A9BFE2" w14:textId="77777777" w:rsidR="00A30967" w:rsidRPr="00E9020C" w:rsidRDefault="00A30967" w:rsidP="00E03A3D">
      <w:pPr>
        <w:numPr>
          <w:ilvl w:val="0"/>
          <w:numId w:val="36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E9020C">
        <w:rPr>
          <w:rFonts w:ascii="Arial" w:hAnsi="Arial" w:cs="Arial"/>
          <w:b/>
          <w:sz w:val="20"/>
          <w:szCs w:val="20"/>
          <w:lang w:eastAsia="en-US"/>
        </w:rPr>
        <w:t>Rozliczenia usługi</w:t>
      </w:r>
    </w:p>
    <w:p w14:paraId="56330F53" w14:textId="77777777" w:rsidR="00A30967" w:rsidRPr="00E9020C" w:rsidRDefault="00A30967" w:rsidP="00444A3C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Wykonawca przedstawia Zamawiającemu raport Zgłoszeń w cyklu miesięcznym, w terminie do 5 Dni roboczych po zakończeniu miesiąca kalendarzowego, w postaci elektronicznej.</w:t>
      </w:r>
    </w:p>
    <w:p w14:paraId="7FDFD544" w14:textId="6B086CE4" w:rsidR="00A30967" w:rsidRPr="00E9020C" w:rsidRDefault="00A30967" w:rsidP="00444A3C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lastRenderedPageBreak/>
        <w:t>Zamawiający w terminie do</w:t>
      </w:r>
      <w:r w:rsidR="006B3316" w:rsidRPr="00E9020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E9020C">
        <w:rPr>
          <w:rFonts w:ascii="Arial" w:hAnsi="Arial" w:cs="Arial"/>
          <w:sz w:val="20"/>
          <w:szCs w:val="20"/>
          <w:lang w:eastAsia="en-US"/>
        </w:rPr>
        <w:t>10 Dni roboczych od przedstawienia w/w raportu potwierdza kompletność i poprawność przedstawionego raportu lub zgłasza do niego uwagi;</w:t>
      </w:r>
    </w:p>
    <w:p w14:paraId="4905840B" w14:textId="77777777" w:rsidR="00A30967" w:rsidRPr="00E9020C" w:rsidRDefault="00A30967" w:rsidP="00444A3C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W przypadku zgłoszenia uwag do miesięcznego raportu Zgłoszeń przez Zamawiającego, Wykonawca w terminie do 5 Dni roboczych zobowiązuje się do ich uwzględnienia.</w:t>
      </w:r>
    </w:p>
    <w:p w14:paraId="73A77B07" w14:textId="780417BE" w:rsidR="00A30967" w:rsidRPr="00E9020C" w:rsidRDefault="00A30967" w:rsidP="00444A3C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Zaakceptowany bez uwag raport Zgłoszeń</w:t>
      </w:r>
      <w:r w:rsidR="0032483C" w:rsidRPr="00E9020C">
        <w:rPr>
          <w:rFonts w:ascii="Arial" w:hAnsi="Arial" w:cs="Arial"/>
          <w:sz w:val="20"/>
          <w:szCs w:val="20"/>
          <w:lang w:eastAsia="en-US"/>
        </w:rPr>
        <w:t xml:space="preserve"> </w:t>
      </w:r>
      <w:r w:rsidR="0032483C" w:rsidRPr="00E9020C">
        <w:rPr>
          <w:rFonts w:ascii="Arial" w:hAnsi="Arial" w:cs="Arial"/>
          <w:sz w:val="20"/>
          <w:szCs w:val="20"/>
        </w:rPr>
        <w:t>w wersji elektronicznej i papierowej</w:t>
      </w:r>
      <w:r w:rsidRPr="00E9020C">
        <w:rPr>
          <w:rFonts w:ascii="Arial" w:hAnsi="Arial" w:cs="Arial"/>
          <w:sz w:val="20"/>
          <w:szCs w:val="20"/>
          <w:lang w:eastAsia="en-US"/>
        </w:rPr>
        <w:t xml:space="preserve"> stanowi załącznik do Miesięcznego protokołu odbioru realizacji przedmiotu Umowy i jest podstawą do przekazania Miesięcznego protokołu odbioru realizacji przedmiotu Umowy Zamawiającemu w celu dokonania odbioru przez upoważnionych przedstawicieli Zamawiającego.</w:t>
      </w:r>
    </w:p>
    <w:p w14:paraId="7B279DFF" w14:textId="5E9F85B8" w:rsidR="00A30967" w:rsidRPr="00E9020C" w:rsidRDefault="00A30967" w:rsidP="00444A3C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 xml:space="preserve">Akceptacja raportów, o których mowa powyżej </w:t>
      </w:r>
      <w:r w:rsidR="00F227AC" w:rsidRPr="00E9020C">
        <w:rPr>
          <w:rFonts w:ascii="Arial" w:hAnsi="Arial" w:cs="Arial"/>
          <w:sz w:val="20"/>
          <w:szCs w:val="20"/>
          <w:lang w:eastAsia="en-US"/>
        </w:rPr>
        <w:t xml:space="preserve">może się </w:t>
      </w:r>
      <w:r w:rsidRPr="00E9020C">
        <w:rPr>
          <w:rFonts w:ascii="Arial" w:hAnsi="Arial" w:cs="Arial"/>
          <w:sz w:val="20"/>
          <w:szCs w:val="20"/>
          <w:lang w:eastAsia="en-US"/>
        </w:rPr>
        <w:t xml:space="preserve"> odbywać z wykorzystaniem Usługi rozliczenia w </w:t>
      </w:r>
      <w:r w:rsidR="00F227AC" w:rsidRPr="00E9020C">
        <w:rPr>
          <w:rFonts w:ascii="Arial" w:hAnsi="Arial" w:cs="Arial"/>
          <w:sz w:val="20"/>
          <w:szCs w:val="20"/>
          <w:lang w:eastAsia="en-US"/>
        </w:rPr>
        <w:t xml:space="preserve">wykorzystywanym przez Zamawiającego </w:t>
      </w:r>
      <w:r w:rsidRPr="00E9020C">
        <w:rPr>
          <w:rFonts w:ascii="Arial" w:hAnsi="Arial" w:cs="Arial"/>
          <w:sz w:val="20"/>
          <w:szCs w:val="20"/>
          <w:lang w:eastAsia="en-US"/>
        </w:rPr>
        <w:t xml:space="preserve">systemie </w:t>
      </w:r>
      <w:r w:rsidR="00F227AC" w:rsidRPr="00E9020C">
        <w:rPr>
          <w:rFonts w:ascii="Arial" w:hAnsi="Arial" w:cs="Arial"/>
          <w:sz w:val="20"/>
          <w:szCs w:val="20"/>
          <w:lang w:eastAsia="en-US"/>
        </w:rPr>
        <w:t>zgłoszeniowym</w:t>
      </w:r>
      <w:r w:rsidRPr="00E9020C">
        <w:rPr>
          <w:rFonts w:ascii="Arial" w:hAnsi="Arial" w:cs="Arial"/>
          <w:sz w:val="20"/>
          <w:szCs w:val="20"/>
          <w:lang w:eastAsia="en-US"/>
        </w:rPr>
        <w:t>.</w:t>
      </w:r>
    </w:p>
    <w:p w14:paraId="1323EDAD" w14:textId="77777777" w:rsidR="00524C39" w:rsidRPr="00E9020C" w:rsidRDefault="00524C39" w:rsidP="00524C39">
      <w:p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</w:p>
    <w:p w14:paraId="6461D2B9" w14:textId="77777777" w:rsidR="00524C39" w:rsidRPr="00E9020C" w:rsidRDefault="00524C39" w:rsidP="00E03A3D">
      <w:pPr>
        <w:numPr>
          <w:ilvl w:val="0"/>
          <w:numId w:val="36"/>
        </w:numPr>
        <w:spacing w:before="120" w:after="120" w:line="360" w:lineRule="auto"/>
        <w:contextualSpacing/>
        <w:rPr>
          <w:rFonts w:ascii="Arial" w:hAnsi="Arial" w:cs="Arial"/>
          <w:sz w:val="20"/>
          <w:szCs w:val="20"/>
          <w:lang w:eastAsia="x-none"/>
        </w:rPr>
      </w:pPr>
      <w:r w:rsidRPr="00E9020C">
        <w:rPr>
          <w:rFonts w:ascii="Arial" w:hAnsi="Arial" w:cs="Arial"/>
          <w:b/>
          <w:sz w:val="20"/>
          <w:szCs w:val="20"/>
          <w:lang w:eastAsia="x-none"/>
        </w:rPr>
        <w:t>Rodzaje środowisk technologicznych</w:t>
      </w:r>
    </w:p>
    <w:p w14:paraId="17DDEAFC" w14:textId="7E78B5C4" w:rsidR="00524C39" w:rsidRPr="00E9020C" w:rsidRDefault="00524C39" w:rsidP="00524C39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  <w:lang w:eastAsia="x-none"/>
        </w:rPr>
      </w:pPr>
      <w:r w:rsidRPr="00E9020C">
        <w:rPr>
          <w:rFonts w:ascii="Arial" w:hAnsi="Arial" w:cs="Arial"/>
          <w:sz w:val="20"/>
          <w:szCs w:val="20"/>
          <w:lang w:eastAsia="x-none"/>
        </w:rPr>
        <w:t>Zamawiający przedstawia definicje środowisk technologicznych, jednakże nie wszystkie z tych środowisk będą wykorzystywane w niniejszej umowie. Dostęp do wymienionych środowisk, za wyjątkiem środowiska developerskiego Wykonawcy, jest możliwy jedynie z siedziby Zamawiającego, bez możliwości podłączenia sprzętu Wykonawcy. Wykonawca nie może podłączać jakichkolwiek nośników oraz sprzętu komputerowego bez zgody Zamawiającego.</w:t>
      </w:r>
      <w:r w:rsidR="001B4A2A" w:rsidRPr="00E9020C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1B4A2A" w:rsidRPr="00E9020C">
        <w:rPr>
          <w:rStyle w:val="normaltextrun"/>
          <w:rFonts w:ascii="Arial" w:eastAsia="Calibri" w:hAnsi="Arial" w:cs="Arial"/>
          <w:sz w:val="20"/>
          <w:szCs w:val="20"/>
          <w:shd w:val="clear" w:color="auto" w:fill="FFFFFF"/>
        </w:rPr>
        <w:t>Zdalny dostęp do środowisk technologicznych jest możliwy jedynie w przypadku wystąpienia okoliczności, o której mowa w § 3 ust. 3 pkt 5) Umowy zdanie 3 (tj. w przypadku wyrażenia przez Zamawiającego zgody na świadczenie usług określonych  w § 2 ust. 1 pkt 1 w formie zdalnej przez określony czas).</w:t>
      </w:r>
      <w:r w:rsidR="001B4A2A" w:rsidRPr="00E9020C">
        <w:rPr>
          <w:rStyle w:val="normaltextrun"/>
          <w:rFonts w:eastAsia="Calibri"/>
          <w:b/>
          <w:bCs/>
          <w:sz w:val="20"/>
          <w:szCs w:val="20"/>
          <w:shd w:val="clear" w:color="auto" w:fill="FFFFFF"/>
        </w:rPr>
        <w:t> </w:t>
      </w:r>
    </w:p>
    <w:p w14:paraId="378C8EFA" w14:textId="77777777" w:rsidR="00524C39" w:rsidRPr="00E9020C" w:rsidRDefault="00524C39" w:rsidP="00524C39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418"/>
        <w:gridCol w:w="1843"/>
        <w:gridCol w:w="1559"/>
        <w:gridCol w:w="1559"/>
      </w:tblGrid>
      <w:tr w:rsidR="00E9020C" w:rsidRPr="00E9020C" w14:paraId="23BFDF5F" w14:textId="77777777" w:rsidTr="00FE09A0">
        <w:tc>
          <w:tcPr>
            <w:tcW w:w="1526" w:type="dxa"/>
            <w:shd w:val="clear" w:color="auto" w:fill="auto"/>
          </w:tcPr>
          <w:p w14:paraId="2655E6F6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b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b/>
                <w:sz w:val="20"/>
                <w:szCs w:val="20"/>
                <w:lang w:eastAsia="x-none"/>
              </w:rPr>
              <w:t xml:space="preserve">Nazwa środowiska </w:t>
            </w:r>
            <w:proofErr w:type="spellStart"/>
            <w:r w:rsidRPr="00E9020C">
              <w:rPr>
                <w:rFonts w:ascii="Arial" w:hAnsi="Arial" w:cs="Arial"/>
                <w:b/>
                <w:sz w:val="20"/>
                <w:szCs w:val="20"/>
                <w:lang w:eastAsia="x-none"/>
              </w:rPr>
              <w:t>technologicz-nego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488A328D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b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b/>
                <w:sz w:val="20"/>
                <w:szCs w:val="20"/>
                <w:lang w:eastAsia="x-none"/>
              </w:rPr>
              <w:t>Rodzaj danych</w:t>
            </w:r>
          </w:p>
        </w:tc>
        <w:tc>
          <w:tcPr>
            <w:tcW w:w="1418" w:type="dxa"/>
            <w:shd w:val="clear" w:color="auto" w:fill="auto"/>
          </w:tcPr>
          <w:p w14:paraId="78C21420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b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b/>
                <w:sz w:val="20"/>
                <w:szCs w:val="20"/>
                <w:lang w:eastAsia="x-none"/>
              </w:rPr>
              <w:t>Wersja aplikacji</w:t>
            </w:r>
          </w:p>
        </w:tc>
        <w:tc>
          <w:tcPr>
            <w:tcW w:w="1843" w:type="dxa"/>
            <w:shd w:val="clear" w:color="auto" w:fill="auto"/>
          </w:tcPr>
          <w:p w14:paraId="488B05B6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b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b/>
                <w:sz w:val="20"/>
                <w:szCs w:val="20"/>
                <w:lang w:eastAsia="x-none"/>
              </w:rPr>
              <w:t>Dla kogo i komu służy</w:t>
            </w:r>
          </w:p>
        </w:tc>
        <w:tc>
          <w:tcPr>
            <w:tcW w:w="1559" w:type="dxa"/>
          </w:tcPr>
          <w:p w14:paraId="1866FB26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b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b/>
                <w:sz w:val="20"/>
                <w:szCs w:val="20"/>
                <w:lang w:eastAsia="x-none"/>
              </w:rPr>
              <w:t>Kto zapewnia infrastrukturę</w:t>
            </w:r>
          </w:p>
        </w:tc>
        <w:tc>
          <w:tcPr>
            <w:tcW w:w="1559" w:type="dxa"/>
            <w:shd w:val="clear" w:color="auto" w:fill="auto"/>
          </w:tcPr>
          <w:p w14:paraId="41BDA716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b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b/>
                <w:sz w:val="20"/>
                <w:szCs w:val="20"/>
                <w:lang w:eastAsia="x-none"/>
              </w:rPr>
              <w:t>Kto może korzystać ze środowiska</w:t>
            </w:r>
          </w:p>
        </w:tc>
      </w:tr>
      <w:tr w:rsidR="00E9020C" w:rsidRPr="00E9020C" w14:paraId="51C85EB9" w14:textId="77777777" w:rsidTr="00FE09A0">
        <w:tc>
          <w:tcPr>
            <w:tcW w:w="1526" w:type="dxa"/>
            <w:shd w:val="clear" w:color="auto" w:fill="auto"/>
          </w:tcPr>
          <w:p w14:paraId="12E8F3F7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Produkcyjne</w:t>
            </w:r>
          </w:p>
        </w:tc>
        <w:tc>
          <w:tcPr>
            <w:tcW w:w="1417" w:type="dxa"/>
            <w:shd w:val="clear" w:color="auto" w:fill="auto"/>
          </w:tcPr>
          <w:p w14:paraId="0DE403E7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Dane produkcyjne</w:t>
            </w:r>
          </w:p>
        </w:tc>
        <w:tc>
          <w:tcPr>
            <w:tcW w:w="1418" w:type="dxa"/>
            <w:shd w:val="clear" w:color="auto" w:fill="auto"/>
          </w:tcPr>
          <w:p w14:paraId="7F767F18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Wersja produkcyjna</w:t>
            </w:r>
          </w:p>
        </w:tc>
        <w:tc>
          <w:tcPr>
            <w:tcW w:w="1843" w:type="dxa"/>
            <w:shd w:val="clear" w:color="auto" w:fill="auto"/>
          </w:tcPr>
          <w:p w14:paraId="7FF6B52D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Użytkownicy</w:t>
            </w:r>
          </w:p>
        </w:tc>
        <w:tc>
          <w:tcPr>
            <w:tcW w:w="1559" w:type="dxa"/>
          </w:tcPr>
          <w:p w14:paraId="36916A1F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Zamawiający</w:t>
            </w:r>
          </w:p>
        </w:tc>
        <w:tc>
          <w:tcPr>
            <w:tcW w:w="1559" w:type="dxa"/>
            <w:shd w:val="clear" w:color="auto" w:fill="auto"/>
          </w:tcPr>
          <w:p w14:paraId="03A0FAF6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 xml:space="preserve">Zamawiający oraz  Wykonawca na wniosek Zamawiające-go </w:t>
            </w:r>
          </w:p>
        </w:tc>
      </w:tr>
      <w:tr w:rsidR="00E9020C" w:rsidRPr="00E9020C" w14:paraId="4982CA5B" w14:textId="77777777" w:rsidTr="00FE09A0">
        <w:tc>
          <w:tcPr>
            <w:tcW w:w="1526" w:type="dxa"/>
            <w:shd w:val="clear" w:color="auto" w:fill="auto"/>
          </w:tcPr>
          <w:p w14:paraId="0EE6B142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proofErr w:type="spellStart"/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Przedproduk-cyjne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432AE07B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Dane częściowo przeniesione z produkcji</w:t>
            </w:r>
          </w:p>
        </w:tc>
        <w:tc>
          <w:tcPr>
            <w:tcW w:w="1418" w:type="dxa"/>
            <w:shd w:val="clear" w:color="auto" w:fill="auto"/>
          </w:tcPr>
          <w:p w14:paraId="5EF2AEAA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Wersja produkcyjna</w:t>
            </w:r>
          </w:p>
        </w:tc>
        <w:tc>
          <w:tcPr>
            <w:tcW w:w="1843" w:type="dxa"/>
            <w:shd w:val="clear" w:color="auto" w:fill="auto"/>
          </w:tcPr>
          <w:p w14:paraId="1F23A3C0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Wsparcie użytkowników (środowisko do sprawdzania błędów na produkcji)</w:t>
            </w:r>
          </w:p>
        </w:tc>
        <w:tc>
          <w:tcPr>
            <w:tcW w:w="1559" w:type="dxa"/>
          </w:tcPr>
          <w:p w14:paraId="354DB71F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Zamawiający</w:t>
            </w:r>
          </w:p>
        </w:tc>
        <w:tc>
          <w:tcPr>
            <w:tcW w:w="1559" w:type="dxa"/>
            <w:shd w:val="clear" w:color="auto" w:fill="auto"/>
          </w:tcPr>
          <w:p w14:paraId="0176E6D9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 xml:space="preserve">Zamawiający </w:t>
            </w: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br/>
              <w:t>i Wykonawca</w:t>
            </w:r>
          </w:p>
        </w:tc>
      </w:tr>
      <w:tr w:rsidR="00E9020C" w:rsidRPr="00E9020C" w14:paraId="25C9496C" w14:textId="77777777" w:rsidTr="00FE09A0">
        <w:tc>
          <w:tcPr>
            <w:tcW w:w="1526" w:type="dxa"/>
            <w:shd w:val="clear" w:color="auto" w:fill="auto"/>
          </w:tcPr>
          <w:p w14:paraId="3999CF64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Testowe</w:t>
            </w:r>
          </w:p>
        </w:tc>
        <w:tc>
          <w:tcPr>
            <w:tcW w:w="1417" w:type="dxa"/>
            <w:shd w:val="clear" w:color="auto" w:fill="auto"/>
          </w:tcPr>
          <w:p w14:paraId="5CB5F576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Dane testowe</w:t>
            </w:r>
          </w:p>
        </w:tc>
        <w:tc>
          <w:tcPr>
            <w:tcW w:w="1418" w:type="dxa"/>
            <w:shd w:val="clear" w:color="auto" w:fill="auto"/>
          </w:tcPr>
          <w:p w14:paraId="4B968A4E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Wersja testowa</w:t>
            </w:r>
          </w:p>
        </w:tc>
        <w:tc>
          <w:tcPr>
            <w:tcW w:w="1843" w:type="dxa"/>
            <w:shd w:val="clear" w:color="auto" w:fill="auto"/>
          </w:tcPr>
          <w:p w14:paraId="6944B564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Wsparcie użytkowników (służy do sprawdzenia nowych wersji aplikacji, która rozwiązuje zauważone błędy)</w:t>
            </w:r>
          </w:p>
        </w:tc>
        <w:tc>
          <w:tcPr>
            <w:tcW w:w="1559" w:type="dxa"/>
          </w:tcPr>
          <w:p w14:paraId="0BEF9C1E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Zamawiający</w:t>
            </w:r>
          </w:p>
        </w:tc>
        <w:tc>
          <w:tcPr>
            <w:tcW w:w="1559" w:type="dxa"/>
            <w:shd w:val="clear" w:color="auto" w:fill="auto"/>
          </w:tcPr>
          <w:p w14:paraId="0244D5C3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 xml:space="preserve">Zamawiający </w:t>
            </w: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br/>
              <w:t>i Wykonawca</w:t>
            </w:r>
          </w:p>
        </w:tc>
      </w:tr>
      <w:tr w:rsidR="00E9020C" w:rsidRPr="00E9020C" w14:paraId="4A8EF087" w14:textId="77777777" w:rsidTr="00FE09A0">
        <w:tc>
          <w:tcPr>
            <w:tcW w:w="1526" w:type="dxa"/>
            <w:shd w:val="clear" w:color="auto" w:fill="auto"/>
          </w:tcPr>
          <w:p w14:paraId="361274D3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Rozwojowe</w:t>
            </w:r>
          </w:p>
        </w:tc>
        <w:tc>
          <w:tcPr>
            <w:tcW w:w="1417" w:type="dxa"/>
            <w:shd w:val="clear" w:color="auto" w:fill="auto"/>
          </w:tcPr>
          <w:p w14:paraId="7D18A328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Dane testowe</w:t>
            </w:r>
          </w:p>
        </w:tc>
        <w:tc>
          <w:tcPr>
            <w:tcW w:w="1418" w:type="dxa"/>
            <w:shd w:val="clear" w:color="auto" w:fill="auto"/>
          </w:tcPr>
          <w:p w14:paraId="353833F0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 xml:space="preserve">Wersja testowa inna niż na </w:t>
            </w: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lastRenderedPageBreak/>
              <w:t>środowisku testowym</w:t>
            </w:r>
          </w:p>
        </w:tc>
        <w:tc>
          <w:tcPr>
            <w:tcW w:w="1843" w:type="dxa"/>
            <w:shd w:val="clear" w:color="auto" w:fill="auto"/>
          </w:tcPr>
          <w:p w14:paraId="482D4226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lastRenderedPageBreak/>
              <w:t xml:space="preserve">Pracownicy Zamawiającego zajmujący się wdrażaniem </w:t>
            </w: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lastRenderedPageBreak/>
              <w:t>nowych funkcjonalności/ projektów Systemu</w:t>
            </w:r>
          </w:p>
        </w:tc>
        <w:tc>
          <w:tcPr>
            <w:tcW w:w="1559" w:type="dxa"/>
          </w:tcPr>
          <w:p w14:paraId="0B4F7BFB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lastRenderedPageBreak/>
              <w:t>Zamawiający</w:t>
            </w:r>
          </w:p>
        </w:tc>
        <w:tc>
          <w:tcPr>
            <w:tcW w:w="1559" w:type="dxa"/>
            <w:shd w:val="clear" w:color="auto" w:fill="auto"/>
          </w:tcPr>
          <w:p w14:paraId="03540D4D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 xml:space="preserve">Zamawiający </w:t>
            </w: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br/>
              <w:t>i Wykonawca</w:t>
            </w:r>
          </w:p>
        </w:tc>
      </w:tr>
      <w:tr w:rsidR="00E9020C" w:rsidRPr="00E9020C" w14:paraId="169B7E64" w14:textId="77777777" w:rsidTr="00FE09A0">
        <w:tc>
          <w:tcPr>
            <w:tcW w:w="1526" w:type="dxa"/>
            <w:shd w:val="clear" w:color="auto" w:fill="auto"/>
          </w:tcPr>
          <w:p w14:paraId="68AE55AB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Developerskie</w:t>
            </w:r>
          </w:p>
          <w:p w14:paraId="03195DD0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Wykonawcy</w:t>
            </w:r>
          </w:p>
        </w:tc>
        <w:tc>
          <w:tcPr>
            <w:tcW w:w="1417" w:type="dxa"/>
            <w:shd w:val="clear" w:color="auto" w:fill="auto"/>
          </w:tcPr>
          <w:p w14:paraId="7F309C1F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Brak danych</w:t>
            </w:r>
          </w:p>
        </w:tc>
        <w:tc>
          <w:tcPr>
            <w:tcW w:w="1418" w:type="dxa"/>
            <w:shd w:val="clear" w:color="auto" w:fill="auto"/>
          </w:tcPr>
          <w:p w14:paraId="06E24DE0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Wersja implementowana (programowana) przez programistów</w:t>
            </w:r>
          </w:p>
        </w:tc>
        <w:tc>
          <w:tcPr>
            <w:tcW w:w="1843" w:type="dxa"/>
            <w:shd w:val="clear" w:color="auto" w:fill="auto"/>
          </w:tcPr>
          <w:p w14:paraId="32D2311D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Pracownicy Wykonawcy</w:t>
            </w:r>
          </w:p>
        </w:tc>
        <w:tc>
          <w:tcPr>
            <w:tcW w:w="1559" w:type="dxa"/>
          </w:tcPr>
          <w:p w14:paraId="44B2FBDA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Wykonawca</w:t>
            </w:r>
          </w:p>
        </w:tc>
        <w:tc>
          <w:tcPr>
            <w:tcW w:w="1559" w:type="dxa"/>
            <w:shd w:val="clear" w:color="auto" w:fill="auto"/>
          </w:tcPr>
          <w:p w14:paraId="2174BDA1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Wykonawca</w:t>
            </w:r>
          </w:p>
        </w:tc>
      </w:tr>
      <w:tr w:rsidR="00524C39" w:rsidRPr="00E9020C" w14:paraId="4CEB7C35" w14:textId="77777777" w:rsidTr="00FE09A0">
        <w:tc>
          <w:tcPr>
            <w:tcW w:w="1526" w:type="dxa"/>
            <w:shd w:val="clear" w:color="auto" w:fill="auto"/>
          </w:tcPr>
          <w:p w14:paraId="664C7EF1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Developerskie  do kompilacji kodów</w:t>
            </w:r>
          </w:p>
        </w:tc>
        <w:tc>
          <w:tcPr>
            <w:tcW w:w="1417" w:type="dxa"/>
            <w:shd w:val="clear" w:color="auto" w:fill="auto"/>
          </w:tcPr>
          <w:p w14:paraId="1FAEE1BB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Brak danych</w:t>
            </w:r>
          </w:p>
        </w:tc>
        <w:tc>
          <w:tcPr>
            <w:tcW w:w="1418" w:type="dxa"/>
            <w:shd w:val="clear" w:color="auto" w:fill="auto"/>
          </w:tcPr>
          <w:p w14:paraId="13169848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Kod źródłowy gotowy do kompilacji i konsolidacji</w:t>
            </w:r>
          </w:p>
        </w:tc>
        <w:tc>
          <w:tcPr>
            <w:tcW w:w="1843" w:type="dxa"/>
            <w:shd w:val="clear" w:color="auto" w:fill="auto"/>
          </w:tcPr>
          <w:p w14:paraId="64DCB15C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Pracownicy Zamawiającego, którzy kompilują kod</w:t>
            </w:r>
          </w:p>
        </w:tc>
        <w:tc>
          <w:tcPr>
            <w:tcW w:w="1559" w:type="dxa"/>
          </w:tcPr>
          <w:p w14:paraId="018D00E6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Zamawiający</w:t>
            </w:r>
          </w:p>
        </w:tc>
        <w:tc>
          <w:tcPr>
            <w:tcW w:w="1559" w:type="dxa"/>
            <w:shd w:val="clear" w:color="auto" w:fill="auto"/>
          </w:tcPr>
          <w:p w14:paraId="19682F4E" w14:textId="77777777" w:rsidR="00524C39" w:rsidRPr="00E9020C" w:rsidRDefault="00524C39" w:rsidP="00322690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Zamawiający oraz incydentalnie kiedy Zamawiający nie może skompilować kodu - Wykonawca</w:t>
            </w:r>
          </w:p>
        </w:tc>
      </w:tr>
    </w:tbl>
    <w:p w14:paraId="4C236A6D" w14:textId="77777777" w:rsidR="00E46589" w:rsidRPr="00E9020C" w:rsidRDefault="00E46589" w:rsidP="008F2F89">
      <w:p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</w:p>
    <w:sectPr w:rsidR="00E46589" w:rsidRPr="00E9020C" w:rsidSect="00717A6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60635" w14:textId="77777777" w:rsidR="00753E2A" w:rsidRDefault="00753E2A" w:rsidP="00A30967">
      <w:r>
        <w:separator/>
      </w:r>
    </w:p>
  </w:endnote>
  <w:endnote w:type="continuationSeparator" w:id="0">
    <w:p w14:paraId="2652FE8B" w14:textId="77777777" w:rsidR="00753E2A" w:rsidRDefault="00753E2A" w:rsidP="00A30967">
      <w:r>
        <w:continuationSeparator/>
      </w:r>
    </w:p>
  </w:endnote>
  <w:endnote w:type="continuationNotice" w:id="1">
    <w:p w14:paraId="53246C92" w14:textId="77777777" w:rsidR="00753E2A" w:rsidRDefault="00753E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BMLogo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"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altName w:val="Times New Roman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PL"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ACCCD" w14:textId="3ABE2392" w:rsidR="003714CF" w:rsidRDefault="003714CF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 w:rsidRPr="00B31348">
      <w:rPr>
        <w:rStyle w:val="Numerstrony"/>
        <w:rFonts w:ascii="Verdana" w:hAnsi="Verdana" w:cs="Verdana"/>
        <w:bCs/>
      </w:rPr>
      <w:fldChar w:fldCharType="begin"/>
    </w:r>
    <w:r w:rsidRPr="00B31348">
      <w:rPr>
        <w:rStyle w:val="Numerstrony"/>
        <w:rFonts w:ascii="Verdana" w:hAnsi="Verdana" w:cs="Verdana"/>
        <w:bCs/>
      </w:rPr>
      <w:instrText xml:space="preserve"> PAGE </w:instrText>
    </w:r>
    <w:r w:rsidRPr="00B31348">
      <w:rPr>
        <w:rStyle w:val="Numerstrony"/>
        <w:rFonts w:ascii="Verdana" w:hAnsi="Verdana" w:cs="Verdana"/>
        <w:bCs/>
      </w:rPr>
      <w:fldChar w:fldCharType="separate"/>
    </w:r>
    <w:r w:rsidR="002D5982">
      <w:rPr>
        <w:rStyle w:val="Numerstrony"/>
        <w:rFonts w:ascii="Verdana" w:hAnsi="Verdana" w:cs="Verdana"/>
        <w:bCs/>
        <w:noProof/>
      </w:rPr>
      <w:t>1</w:t>
    </w:r>
    <w:r w:rsidRPr="00B31348">
      <w:rPr>
        <w:rStyle w:val="Numerstrony"/>
        <w:rFonts w:ascii="Verdana" w:hAnsi="Verdana" w:cs="Verdana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205B6" w14:textId="77777777" w:rsidR="00753E2A" w:rsidRDefault="00753E2A" w:rsidP="00A30967">
      <w:r>
        <w:separator/>
      </w:r>
    </w:p>
  </w:footnote>
  <w:footnote w:type="continuationSeparator" w:id="0">
    <w:p w14:paraId="3DA50C89" w14:textId="77777777" w:rsidR="00753E2A" w:rsidRDefault="00753E2A" w:rsidP="00A30967">
      <w:r>
        <w:continuationSeparator/>
      </w:r>
    </w:p>
  </w:footnote>
  <w:footnote w:type="continuationNotice" w:id="1">
    <w:p w14:paraId="1F7BB714" w14:textId="77777777" w:rsidR="00753E2A" w:rsidRDefault="00753E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4D293" w14:textId="77777777" w:rsidR="008F2F89" w:rsidRDefault="008F2F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F4E0B6A"/>
    <w:lvl w:ilvl="0">
      <w:start w:val="1"/>
      <w:numFmt w:val="bullet"/>
      <w:pStyle w:val="Listapunktowana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CB0D986"/>
    <w:lvl w:ilvl="0">
      <w:start w:val="1"/>
      <w:numFmt w:val="bullet"/>
      <w:pStyle w:val="Listapunktowan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10"/>
    <w:multiLevelType w:val="multilevel"/>
    <w:tmpl w:val="52F2661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  <w:b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color w:val="auto"/>
      </w:rPr>
    </w:lvl>
    <w:lvl w:ilvl="3">
      <w:start w:val="1"/>
      <w:numFmt w:val="lowerLetter"/>
      <w:pStyle w:val="wskazwka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pStyle w:val="Poziom5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5D26D69"/>
    <w:multiLevelType w:val="hybridMultilevel"/>
    <w:tmpl w:val="52F042E8"/>
    <w:lvl w:ilvl="0" w:tplc="B7BAC80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6D00D1E"/>
    <w:multiLevelType w:val="hybridMultilevel"/>
    <w:tmpl w:val="0C242626"/>
    <w:styleLink w:val="WW8Num5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625D03"/>
    <w:multiLevelType w:val="hybridMultilevel"/>
    <w:tmpl w:val="C2583536"/>
    <w:lvl w:ilvl="0" w:tplc="31584EEA">
      <w:start w:val="1"/>
      <w:numFmt w:val="decimal"/>
      <w:pStyle w:val="Punktwustpie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7E041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0D638F2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A83457"/>
    <w:multiLevelType w:val="hybridMultilevel"/>
    <w:tmpl w:val="87DA432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0CD1648B"/>
    <w:multiLevelType w:val="hybridMultilevel"/>
    <w:tmpl w:val="0E984A3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106179FA"/>
    <w:multiLevelType w:val="multilevel"/>
    <w:tmpl w:val="5E1830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1C5604A"/>
    <w:multiLevelType w:val="hybridMultilevel"/>
    <w:tmpl w:val="9CD637A8"/>
    <w:name w:val="WW8Num433"/>
    <w:lvl w:ilvl="0" w:tplc="A4E4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B609C7"/>
    <w:multiLevelType w:val="singleLevel"/>
    <w:tmpl w:val="0415000F"/>
    <w:lvl w:ilvl="0">
      <w:start w:val="1"/>
      <w:numFmt w:val="decimal"/>
      <w:pStyle w:val="edyt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38C0B36"/>
    <w:multiLevelType w:val="multilevel"/>
    <w:tmpl w:val="9A088BFE"/>
    <w:styleLink w:val="WW8Num25"/>
    <w:lvl w:ilvl="0">
      <w:start w:val="1"/>
      <w:numFmt w:val="decimal"/>
      <w:lvlText w:val="%1."/>
      <w:lvlJc w:val="left"/>
      <w:rPr>
        <w:rFonts w:ascii="Tahoma" w:hAnsi="Tahoma" w:cs="Tahoma"/>
        <w:bCs/>
      </w:rPr>
    </w:lvl>
    <w:lvl w:ilvl="1">
      <w:start w:val="1"/>
      <w:numFmt w:val="decimal"/>
      <w:lvlText w:val="%2)"/>
      <w:lvlJc w:val="left"/>
      <w:rPr>
        <w:rFonts w:ascii="Tahoma" w:hAnsi="Tahoma" w:cs="Tahoma"/>
        <w:bCs/>
      </w:rPr>
    </w:lvl>
    <w:lvl w:ilvl="2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decimal"/>
      <w:lvlText w:val="%6)"/>
      <w:lvlJc w:val="left"/>
      <w:rPr>
        <w:rFonts w:ascii="Tahoma" w:hAnsi="Tahoma" w:cs="Tahoma"/>
        <w:bCs/>
      </w:rPr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3BA7507"/>
    <w:multiLevelType w:val="multilevel"/>
    <w:tmpl w:val="DC6A6370"/>
    <w:styleLink w:val="WW8Num24"/>
    <w:lvl w:ilvl="0">
      <w:start w:val="1"/>
      <w:numFmt w:val="decimal"/>
      <w:lvlText w:val="%1."/>
      <w:lvlJc w:val="left"/>
      <w:rPr>
        <w:rFonts w:ascii="Tahoma" w:hAnsi="Tahoma" w:cs="Tahoma"/>
        <w:sz w:val="20"/>
        <w:szCs w:val="20"/>
        <w:lang w:val="pl-P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16277F8B"/>
    <w:multiLevelType w:val="multilevel"/>
    <w:tmpl w:val="0415001F"/>
    <w:styleLink w:val="siwz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18692997"/>
    <w:multiLevelType w:val="multilevel"/>
    <w:tmpl w:val="F03CB5AA"/>
    <w:styleLink w:val="Styl2"/>
    <w:lvl w:ilvl="0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8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85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1ADD46F4"/>
    <w:multiLevelType w:val="hybridMultilevel"/>
    <w:tmpl w:val="EBC470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E6772E"/>
    <w:multiLevelType w:val="hybridMultilevel"/>
    <w:tmpl w:val="EBA83734"/>
    <w:lvl w:ilvl="0" w:tplc="2BD86A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C24597B"/>
    <w:multiLevelType w:val="hybridMultilevel"/>
    <w:tmpl w:val="022CCC1A"/>
    <w:styleLink w:val="Biecalista1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6BB0C50"/>
    <w:multiLevelType w:val="multilevel"/>
    <w:tmpl w:val="FC0C1FC4"/>
    <w:styleLink w:val="WW8Num20"/>
    <w:lvl w:ilvl="0">
      <w:start w:val="1"/>
      <w:numFmt w:val="lowerLetter"/>
      <w:lvlText w:val="%1)"/>
      <w:lvlJc w:val="left"/>
    </w:lvl>
    <w:lvl w:ilvl="1">
      <w:start w:val="1"/>
      <w:numFmt w:val="decimal"/>
      <w:lvlText w:val="%2)"/>
      <w:lvlJc w:val="left"/>
      <w:rPr>
        <w:rFonts w:ascii="Tahoma" w:hAnsi="Tahoma" w:cs="Tahoma"/>
        <w:sz w:val="20"/>
        <w:szCs w:val="20"/>
        <w:lang w:val="pl-PL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28E9329B"/>
    <w:multiLevelType w:val="multilevel"/>
    <w:tmpl w:val="B750F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9BB180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06A13B1"/>
    <w:multiLevelType w:val="multilevel"/>
    <w:tmpl w:val="37424B1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3812B9F"/>
    <w:multiLevelType w:val="hybridMultilevel"/>
    <w:tmpl w:val="6324EB8C"/>
    <w:lvl w:ilvl="0" w:tplc="F6B2C4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5761E7F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80A1B34"/>
    <w:multiLevelType w:val="hybridMultilevel"/>
    <w:tmpl w:val="591868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F8520F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2516639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26E379F"/>
    <w:multiLevelType w:val="multilevel"/>
    <w:tmpl w:val="30A8FBF6"/>
    <w:styleLink w:val="WW8Num50"/>
    <w:lvl w:ilvl="0">
      <w:start w:val="1"/>
      <w:numFmt w:val="decimal"/>
      <w:lvlText w:val="%1."/>
      <w:lvlJc w:val="left"/>
      <w:rPr>
        <w:rFonts w:ascii="Tahoma" w:hAnsi="Tahoma" w:cs="Tahoma"/>
        <w:sz w:val="20"/>
        <w:szCs w:val="20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43EC7FA5"/>
    <w:multiLevelType w:val="hybridMultilevel"/>
    <w:tmpl w:val="6C042C64"/>
    <w:styleLink w:val="WW8Num251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5AB7D2B"/>
    <w:multiLevelType w:val="multilevel"/>
    <w:tmpl w:val="1B8E6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Indek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1" w15:restartNumberingAfterBreak="0">
    <w:nsid w:val="48693037"/>
    <w:multiLevelType w:val="hybridMultilevel"/>
    <w:tmpl w:val="914C7B5A"/>
    <w:lvl w:ilvl="0" w:tplc="89E45482">
      <w:start w:val="1"/>
      <w:numFmt w:val="decimal"/>
      <w:pStyle w:val="Ustpwparagrafie"/>
      <w:lvlText w:val="%1."/>
      <w:lvlJc w:val="left"/>
      <w:pPr>
        <w:tabs>
          <w:tab w:val="num" w:pos="360"/>
        </w:tabs>
        <w:ind w:left="360" w:hanging="360"/>
      </w:pPr>
      <w:rPr>
        <w:rFonts w:cs="IBMLogo" w:hint="default"/>
        <w:b w:val="0"/>
        <w:i w:val="0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48E12A48"/>
    <w:multiLevelType w:val="hybridMultilevel"/>
    <w:tmpl w:val="EA50BB9E"/>
    <w:lvl w:ilvl="0" w:tplc="0415000F">
      <w:start w:val="1"/>
      <w:numFmt w:val="decimal"/>
      <w:pStyle w:val="StylNagwek1TimesNewRomanWyjustowanyZlewej0cmWy"/>
      <w:lvlText w:val="%1."/>
      <w:lvlJc w:val="left"/>
      <w:pPr>
        <w:tabs>
          <w:tab w:val="num" w:pos="567"/>
        </w:tabs>
        <w:ind w:left="964" w:hanging="794"/>
      </w:pPr>
      <w:rPr>
        <w:rFonts w:cs="Times New Roman" w:hint="default"/>
      </w:rPr>
    </w:lvl>
    <w:lvl w:ilvl="1" w:tplc="14AA3E00">
      <w:start w:val="1"/>
      <w:numFmt w:val="lowerLetter"/>
      <w:lvlText w:val="%2)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33" w15:restartNumberingAfterBreak="0">
    <w:nsid w:val="49D828F5"/>
    <w:multiLevelType w:val="multilevel"/>
    <w:tmpl w:val="F5847A56"/>
    <w:lvl w:ilvl="0">
      <w:start w:val="1"/>
      <w:numFmt w:val="decimal"/>
      <w:lvlText w:val="§ 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punktumowy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podpunktumowy"/>
      <w:lvlText w:val="%2.%3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4AA023ED"/>
    <w:multiLevelType w:val="multilevel"/>
    <w:tmpl w:val="6C36EAE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Listapunktowana5"/>
      <w:lvlText w:val="%1.%2"/>
      <w:lvlJc w:val="left"/>
      <w:pPr>
        <w:tabs>
          <w:tab w:val="num" w:pos="1428"/>
        </w:tabs>
        <w:ind w:left="1428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2856"/>
        </w:tabs>
        <w:ind w:left="2856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3924"/>
        </w:tabs>
        <w:ind w:left="3924" w:hanging="72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5352"/>
        </w:tabs>
        <w:ind w:left="5352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6420"/>
        </w:tabs>
        <w:ind w:left="6420" w:hanging="108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7848"/>
        </w:tabs>
        <w:ind w:left="7848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8916"/>
        </w:tabs>
        <w:ind w:left="8916" w:hanging="144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0344"/>
        </w:tabs>
        <w:ind w:left="10344" w:hanging="1800"/>
      </w:pPr>
      <w:rPr>
        <w:rFonts w:cs="Times New Roman"/>
        <w:b/>
      </w:rPr>
    </w:lvl>
  </w:abstractNum>
  <w:abstractNum w:abstractNumId="35" w15:restartNumberingAfterBreak="0">
    <w:nsid w:val="4B302889"/>
    <w:multiLevelType w:val="multilevel"/>
    <w:tmpl w:val="D0F24CEE"/>
    <w:name w:val="WW8Num53"/>
    <w:styleLink w:val="siwz1"/>
    <w:lvl w:ilvl="0">
      <w:start w:val="5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CAF1FC3"/>
    <w:multiLevelType w:val="multilevel"/>
    <w:tmpl w:val="0442C2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37" w15:restartNumberingAfterBreak="0">
    <w:nsid w:val="542960BB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823036F"/>
    <w:multiLevelType w:val="multilevel"/>
    <w:tmpl w:val="C480120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5B70327A"/>
    <w:multiLevelType w:val="hybridMultilevel"/>
    <w:tmpl w:val="71D09DE8"/>
    <w:lvl w:ilvl="0" w:tplc="E6BAE99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C821C06">
      <w:start w:val="1"/>
      <w:numFmt w:val="lowerLetter"/>
      <w:lvlText w:val="%2."/>
      <w:lvlJc w:val="left"/>
      <w:pPr>
        <w:ind w:left="1080" w:hanging="360"/>
      </w:pPr>
    </w:lvl>
    <w:lvl w:ilvl="2" w:tplc="9926D8B0">
      <w:start w:val="1"/>
      <w:numFmt w:val="lowerRoman"/>
      <w:lvlText w:val="%3."/>
      <w:lvlJc w:val="right"/>
      <w:pPr>
        <w:ind w:left="1800" w:hanging="180"/>
      </w:pPr>
    </w:lvl>
    <w:lvl w:ilvl="3" w:tplc="791A5A4C" w:tentative="1">
      <w:start w:val="1"/>
      <w:numFmt w:val="decimal"/>
      <w:lvlText w:val="%4."/>
      <w:lvlJc w:val="left"/>
      <w:pPr>
        <w:ind w:left="2520" w:hanging="360"/>
      </w:pPr>
    </w:lvl>
    <w:lvl w:ilvl="4" w:tplc="AE96591C">
      <w:start w:val="1"/>
      <w:numFmt w:val="lowerLetter"/>
      <w:lvlText w:val="%5."/>
      <w:lvlJc w:val="left"/>
      <w:pPr>
        <w:ind w:left="3240" w:hanging="360"/>
      </w:pPr>
    </w:lvl>
    <w:lvl w:ilvl="5" w:tplc="074E9C40">
      <w:start w:val="1"/>
      <w:numFmt w:val="lowerRoman"/>
      <w:lvlText w:val="%6."/>
      <w:lvlJc w:val="right"/>
      <w:pPr>
        <w:ind w:left="3960" w:hanging="180"/>
      </w:pPr>
    </w:lvl>
    <w:lvl w:ilvl="6" w:tplc="C5889756" w:tentative="1">
      <w:start w:val="1"/>
      <w:numFmt w:val="decimal"/>
      <w:lvlText w:val="%7."/>
      <w:lvlJc w:val="left"/>
      <w:pPr>
        <w:ind w:left="4680" w:hanging="360"/>
      </w:pPr>
    </w:lvl>
    <w:lvl w:ilvl="7" w:tplc="6C5A2402" w:tentative="1">
      <w:start w:val="1"/>
      <w:numFmt w:val="lowerLetter"/>
      <w:lvlText w:val="%8."/>
      <w:lvlJc w:val="left"/>
      <w:pPr>
        <w:ind w:left="5400" w:hanging="360"/>
      </w:pPr>
    </w:lvl>
    <w:lvl w:ilvl="8" w:tplc="D26AB0B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E11722"/>
    <w:multiLevelType w:val="hybridMultilevel"/>
    <w:tmpl w:val="2FD43D84"/>
    <w:lvl w:ilvl="0" w:tplc="04150011">
      <w:start w:val="1"/>
      <w:numFmt w:val="decimal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1" w15:restartNumberingAfterBreak="0">
    <w:nsid w:val="5FCF5D19"/>
    <w:multiLevelType w:val="multilevel"/>
    <w:tmpl w:val="C94610D6"/>
    <w:styleLink w:val="WW8Num40"/>
    <w:lvl w:ilvl="0">
      <w:start w:val="1"/>
      <w:numFmt w:val="decimal"/>
      <w:lvlText w:val="%1."/>
      <w:lvlJc w:val="left"/>
      <w:rPr>
        <w:rFonts w:ascii="Tahoma" w:hAnsi="Tahoma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616E7973"/>
    <w:multiLevelType w:val="hybridMultilevel"/>
    <w:tmpl w:val="759412F0"/>
    <w:styleLink w:val="WW8Num512"/>
    <w:lvl w:ilvl="0" w:tplc="BC884E6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531474F"/>
    <w:multiLevelType w:val="singleLevel"/>
    <w:tmpl w:val="04150007"/>
    <w:lvl w:ilvl="0">
      <w:start w:val="1"/>
      <w:numFmt w:val="bullet"/>
      <w:pStyle w:val="Listanumerowana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4" w15:restartNumberingAfterBreak="0">
    <w:nsid w:val="66092565"/>
    <w:multiLevelType w:val="hybridMultilevel"/>
    <w:tmpl w:val="D55CB7E2"/>
    <w:lvl w:ilvl="0" w:tplc="04150019">
      <w:start w:val="1"/>
      <w:numFmt w:val="lowerLetter"/>
      <w:lvlText w:val="%1."/>
      <w:lvlJc w:val="left"/>
      <w:pPr>
        <w:ind w:left="2448" w:hanging="360"/>
      </w:pPr>
    </w:lvl>
    <w:lvl w:ilvl="1" w:tplc="04150019" w:tentative="1">
      <w:start w:val="1"/>
      <w:numFmt w:val="lowerLetter"/>
      <w:lvlText w:val="%2."/>
      <w:lvlJc w:val="left"/>
      <w:pPr>
        <w:ind w:left="3168" w:hanging="360"/>
      </w:pPr>
    </w:lvl>
    <w:lvl w:ilvl="2" w:tplc="0415001B" w:tentative="1">
      <w:start w:val="1"/>
      <w:numFmt w:val="lowerRoman"/>
      <w:lvlText w:val="%3."/>
      <w:lvlJc w:val="right"/>
      <w:pPr>
        <w:ind w:left="3888" w:hanging="180"/>
      </w:pPr>
    </w:lvl>
    <w:lvl w:ilvl="3" w:tplc="0415000F" w:tentative="1">
      <w:start w:val="1"/>
      <w:numFmt w:val="decimal"/>
      <w:lvlText w:val="%4."/>
      <w:lvlJc w:val="left"/>
      <w:pPr>
        <w:ind w:left="4608" w:hanging="360"/>
      </w:pPr>
    </w:lvl>
    <w:lvl w:ilvl="4" w:tplc="04150019" w:tentative="1">
      <w:start w:val="1"/>
      <w:numFmt w:val="lowerLetter"/>
      <w:lvlText w:val="%5."/>
      <w:lvlJc w:val="left"/>
      <w:pPr>
        <w:ind w:left="5328" w:hanging="360"/>
      </w:pPr>
    </w:lvl>
    <w:lvl w:ilvl="5" w:tplc="0415001B" w:tentative="1">
      <w:start w:val="1"/>
      <w:numFmt w:val="lowerRoman"/>
      <w:lvlText w:val="%6."/>
      <w:lvlJc w:val="right"/>
      <w:pPr>
        <w:ind w:left="6048" w:hanging="180"/>
      </w:pPr>
    </w:lvl>
    <w:lvl w:ilvl="6" w:tplc="0415000F" w:tentative="1">
      <w:start w:val="1"/>
      <w:numFmt w:val="decimal"/>
      <w:lvlText w:val="%7."/>
      <w:lvlJc w:val="left"/>
      <w:pPr>
        <w:ind w:left="6768" w:hanging="360"/>
      </w:pPr>
    </w:lvl>
    <w:lvl w:ilvl="7" w:tplc="04150019" w:tentative="1">
      <w:start w:val="1"/>
      <w:numFmt w:val="lowerLetter"/>
      <w:lvlText w:val="%8."/>
      <w:lvlJc w:val="left"/>
      <w:pPr>
        <w:ind w:left="7488" w:hanging="360"/>
      </w:pPr>
    </w:lvl>
    <w:lvl w:ilvl="8" w:tplc="041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5" w15:restartNumberingAfterBreak="0">
    <w:nsid w:val="6AC43F7F"/>
    <w:multiLevelType w:val="multilevel"/>
    <w:tmpl w:val="83746ABA"/>
    <w:styleLink w:val="WW8Num51"/>
    <w:lvl w:ilvl="0">
      <w:start w:val="1"/>
      <w:numFmt w:val="decimal"/>
      <w:lvlText w:val="%1."/>
      <w:lvlJc w:val="left"/>
      <w:rPr>
        <w:rFonts w:ascii="Tahoma" w:hAnsi="Tahoma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6" w15:restartNumberingAfterBreak="0">
    <w:nsid w:val="6D2749BA"/>
    <w:multiLevelType w:val="multilevel"/>
    <w:tmpl w:val="5B30A7A0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pStyle w:val="P11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E533ADA"/>
    <w:multiLevelType w:val="multilevel"/>
    <w:tmpl w:val="33E05F84"/>
    <w:name w:val="WW8Num4322"/>
    <w:lvl w:ilvl="0">
      <w:start w:val="3"/>
      <w:numFmt w:val="decimal"/>
      <w:lvlText w:val="%1."/>
      <w:lvlJc w:val="left"/>
      <w:pPr>
        <w:tabs>
          <w:tab w:val="num" w:pos="530"/>
        </w:tabs>
        <w:ind w:left="777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StylNagwek2Zlewej0cmPierwszywiersz0cm"/>
      <w:lvlText w:val="%1.%2."/>
      <w:lvlJc w:val="left"/>
      <w:pPr>
        <w:tabs>
          <w:tab w:val="num" w:pos="0"/>
        </w:tabs>
        <w:ind w:left="530" w:hanging="53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57"/>
        </w:tabs>
        <w:ind w:left="164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17"/>
        </w:tabs>
        <w:ind w:left="214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37"/>
        </w:tabs>
        <w:ind w:left="264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97"/>
        </w:tabs>
        <w:ind w:left="315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17"/>
        </w:tabs>
        <w:ind w:left="365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77"/>
        </w:tabs>
        <w:ind w:left="416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97"/>
        </w:tabs>
        <w:ind w:left="4737" w:hanging="1440"/>
      </w:pPr>
      <w:rPr>
        <w:rFonts w:cs="Times New Roman" w:hint="default"/>
      </w:rPr>
    </w:lvl>
  </w:abstractNum>
  <w:abstractNum w:abstractNumId="48" w15:restartNumberingAfterBreak="0">
    <w:nsid w:val="714C3A13"/>
    <w:multiLevelType w:val="hybridMultilevel"/>
    <w:tmpl w:val="A9AA73AC"/>
    <w:lvl w:ilvl="0" w:tplc="FFFFFFFF">
      <w:start w:val="1"/>
      <w:numFmt w:val="decimal"/>
      <w:pStyle w:val="Indek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16E5BC9"/>
    <w:multiLevelType w:val="hybridMultilevel"/>
    <w:tmpl w:val="948A1D0A"/>
    <w:lvl w:ilvl="0" w:tplc="1E0CFF76">
      <w:start w:val="1"/>
      <w:numFmt w:val="decimal"/>
      <w:pStyle w:val="Wyliczeni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35A031D"/>
    <w:multiLevelType w:val="multilevel"/>
    <w:tmpl w:val="22B84C86"/>
    <w:styleLink w:val="WW8Num59"/>
    <w:lvl w:ilvl="0">
      <w:start w:val="1"/>
      <w:numFmt w:val="decimal"/>
      <w:lvlText w:val="%1."/>
      <w:lvlJc w:val="left"/>
      <w:rPr>
        <w:rFonts w:ascii="Tahoma" w:hAnsi="Tahoma" w:cs="Tahoma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1" w15:restartNumberingAfterBreak="0">
    <w:nsid w:val="73B24CAF"/>
    <w:multiLevelType w:val="multilevel"/>
    <w:tmpl w:val="9ABA7908"/>
    <w:lvl w:ilvl="0">
      <w:start w:val="1"/>
      <w:numFmt w:val="decimal"/>
      <w:pStyle w:val="KW-Lev-1"/>
      <w:lvlText w:val="%1."/>
      <w:lvlJc w:val="left"/>
      <w:pPr>
        <w:tabs>
          <w:tab w:val="num" w:pos="1069"/>
        </w:tabs>
        <w:ind w:left="1069" w:hanging="360"/>
      </w:pPr>
      <w:rPr>
        <w:rFonts w:ascii="Verdana" w:hAnsi="Verdana" w:cs="Times New Roman" w:hint="default"/>
        <w:b/>
        <w:i w:val="0"/>
        <w:strike w:val="0"/>
        <w:dstrike w:val="0"/>
        <w:color w:val="auto"/>
        <w:sz w:val="20"/>
        <w:szCs w:val="20"/>
        <w:vertAlign w:val="baseline"/>
      </w:rPr>
    </w:lvl>
    <w:lvl w:ilvl="1">
      <w:start w:val="1"/>
      <w:numFmt w:val="decimal"/>
      <w:pStyle w:val="KW-Lev-2"/>
      <w:lvlText w:val="%1.%2."/>
      <w:lvlJc w:val="left"/>
      <w:pPr>
        <w:tabs>
          <w:tab w:val="num" w:pos="1141"/>
        </w:tabs>
        <w:ind w:left="1141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pStyle w:val="KW-Lev-3"/>
      <w:lvlText w:val="%1.%2.%3."/>
      <w:lvlJc w:val="left"/>
      <w:pPr>
        <w:tabs>
          <w:tab w:val="num" w:pos="1571"/>
        </w:tabs>
        <w:ind w:left="1355" w:hanging="504"/>
      </w:pPr>
      <w:rPr>
        <w:rFonts w:cs="Times New Roman" w:hint="default"/>
        <w:b/>
        <w:color w:val="auto"/>
      </w:rPr>
    </w:lvl>
    <w:lvl w:ilvl="3">
      <w:start w:val="1"/>
      <w:numFmt w:val="decimal"/>
      <w:pStyle w:val="KW-Lev-4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pStyle w:val="KW-Lev-5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3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74D26229"/>
    <w:multiLevelType w:val="multilevel"/>
    <w:tmpl w:val="8108935C"/>
    <w:lvl w:ilvl="0">
      <w:start w:val="1"/>
      <w:numFmt w:val="decimal"/>
      <w:lvlText w:val="%1)"/>
      <w:lvlJc w:val="left"/>
      <w:pPr>
        <w:ind w:left="822" w:hanging="360"/>
      </w:pPr>
    </w:lvl>
    <w:lvl w:ilvl="1">
      <w:start w:val="1"/>
      <w:numFmt w:val="decimal"/>
      <w:lvlText w:val="%2)"/>
      <w:lvlJc w:val="left"/>
      <w:pPr>
        <w:ind w:left="1182" w:hanging="360"/>
      </w:pPr>
    </w:lvl>
    <w:lvl w:ilvl="2">
      <w:start w:val="1"/>
      <w:numFmt w:val="lowerLetter"/>
      <w:lvlText w:val="%3)"/>
      <w:lvlJc w:val="left"/>
      <w:pPr>
        <w:ind w:left="1542" w:hanging="360"/>
      </w:pPr>
      <w:rPr>
        <w:rFonts w:ascii="Times New Roman" w:eastAsia="Times New Roman" w:hAnsi="Times New Roman" w:cstheme="minorHAnsi"/>
      </w:rPr>
    </w:lvl>
    <w:lvl w:ilvl="3">
      <w:start w:val="1"/>
      <w:numFmt w:val="decimal"/>
      <w:lvlText w:val="(%4)"/>
      <w:lvlJc w:val="left"/>
      <w:pPr>
        <w:ind w:left="1902" w:hanging="360"/>
      </w:pPr>
    </w:lvl>
    <w:lvl w:ilvl="4">
      <w:start w:val="1"/>
      <w:numFmt w:val="lowerLetter"/>
      <w:lvlText w:val="(%5)"/>
      <w:lvlJc w:val="left"/>
      <w:pPr>
        <w:ind w:left="2262" w:hanging="360"/>
      </w:pPr>
    </w:lvl>
    <w:lvl w:ilvl="5">
      <w:start w:val="1"/>
      <w:numFmt w:val="lowerRoman"/>
      <w:lvlText w:val="(%6)"/>
      <w:lvlJc w:val="left"/>
      <w:pPr>
        <w:ind w:left="2622" w:hanging="360"/>
      </w:pPr>
    </w:lvl>
    <w:lvl w:ilvl="6">
      <w:start w:val="1"/>
      <w:numFmt w:val="decimal"/>
      <w:lvlText w:val="%7."/>
      <w:lvlJc w:val="left"/>
      <w:pPr>
        <w:ind w:left="2982" w:hanging="360"/>
      </w:pPr>
    </w:lvl>
    <w:lvl w:ilvl="7">
      <w:start w:val="1"/>
      <w:numFmt w:val="lowerLetter"/>
      <w:lvlText w:val="%8."/>
      <w:lvlJc w:val="left"/>
      <w:pPr>
        <w:ind w:left="3342" w:hanging="360"/>
      </w:pPr>
    </w:lvl>
    <w:lvl w:ilvl="8">
      <w:start w:val="1"/>
      <w:numFmt w:val="lowerRoman"/>
      <w:lvlText w:val="%9."/>
      <w:lvlJc w:val="left"/>
      <w:pPr>
        <w:ind w:left="3702" w:hanging="360"/>
      </w:pPr>
    </w:lvl>
  </w:abstractNum>
  <w:abstractNum w:abstractNumId="53" w15:restartNumberingAfterBreak="0">
    <w:nsid w:val="775D6D4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78A94BC4"/>
    <w:multiLevelType w:val="hybridMultilevel"/>
    <w:tmpl w:val="6E94896E"/>
    <w:styleLink w:val="WW8Num3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9BB4235"/>
    <w:multiLevelType w:val="multilevel"/>
    <w:tmpl w:val="73C009D4"/>
    <w:styleLink w:val="WW8Num3"/>
    <w:lvl w:ilvl="0">
      <w:start w:val="1"/>
      <w:numFmt w:val="decimal"/>
      <w:lvlText w:val="%1."/>
      <w:lvlJc w:val="left"/>
      <w:rPr>
        <w:rFonts w:ascii="Tahoma" w:hAnsi="Tahoma" w:cs="Tahoma"/>
        <w:sz w:val="20"/>
        <w:szCs w:val="20"/>
        <w:lang w:val="pl-P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 w15:restartNumberingAfterBreak="0">
    <w:nsid w:val="7BDE4DD4"/>
    <w:multiLevelType w:val="multilevel"/>
    <w:tmpl w:val="31E8DABC"/>
    <w:styleLink w:val="Biecalista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15"/>
  </w:num>
  <w:num w:numId="2">
    <w:abstractNumId w:val="35"/>
  </w:num>
  <w:num w:numId="3">
    <w:abstractNumId w:val="42"/>
  </w:num>
  <w:num w:numId="4">
    <w:abstractNumId w:val="54"/>
  </w:num>
  <w:num w:numId="5">
    <w:abstractNumId w:val="29"/>
  </w:num>
  <w:num w:numId="6">
    <w:abstractNumId w:val="4"/>
  </w:num>
  <w:num w:numId="7">
    <w:abstractNumId w:val="45"/>
  </w:num>
  <w:num w:numId="8">
    <w:abstractNumId w:val="55"/>
  </w:num>
  <w:num w:numId="9">
    <w:abstractNumId w:val="11"/>
  </w:num>
  <w:num w:numId="10">
    <w:abstractNumId w:val="1"/>
  </w:num>
  <w:num w:numId="11">
    <w:abstractNumId w:val="0"/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</w:num>
  <w:num w:numId="15">
    <w:abstractNumId w:val="13"/>
  </w:num>
  <w:num w:numId="16">
    <w:abstractNumId w:val="56"/>
  </w:num>
  <w:num w:numId="17">
    <w:abstractNumId w:val="2"/>
  </w:num>
  <w:num w:numId="18">
    <w:abstractNumId w:val="51"/>
  </w:num>
  <w:num w:numId="19">
    <w:abstractNumId w:val="36"/>
  </w:num>
  <w:num w:numId="20">
    <w:abstractNumId w:val="48"/>
  </w:num>
  <w:num w:numId="21">
    <w:abstractNumId w:val="49"/>
  </w:num>
  <w:num w:numId="22">
    <w:abstractNumId w:val="5"/>
  </w:num>
  <w:num w:numId="23">
    <w:abstractNumId w:val="31"/>
  </w:num>
  <w:num w:numId="24">
    <w:abstractNumId w:val="32"/>
  </w:num>
  <w:num w:numId="25">
    <w:abstractNumId w:val="47"/>
  </w:num>
  <w:num w:numId="26">
    <w:abstractNumId w:val="33"/>
  </w:num>
  <w:num w:numId="27">
    <w:abstractNumId w:val="46"/>
  </w:num>
  <w:num w:numId="28">
    <w:abstractNumId w:val="38"/>
  </w:num>
  <w:num w:numId="29">
    <w:abstractNumId w:val="19"/>
  </w:num>
  <w:num w:numId="30">
    <w:abstractNumId w:val="12"/>
  </w:num>
  <w:num w:numId="31">
    <w:abstractNumId w:val="41"/>
  </w:num>
  <w:num w:numId="32">
    <w:abstractNumId w:val="28"/>
  </w:num>
  <w:num w:numId="33">
    <w:abstractNumId w:val="50"/>
  </w:num>
  <w:num w:numId="34">
    <w:abstractNumId w:val="10"/>
  </w:num>
  <w:num w:numId="35">
    <w:abstractNumId w:val="14"/>
  </w:num>
  <w:num w:numId="36">
    <w:abstractNumId w:val="20"/>
  </w:num>
  <w:num w:numId="37">
    <w:abstractNumId w:val="27"/>
  </w:num>
  <w:num w:numId="38">
    <w:abstractNumId w:val="24"/>
  </w:num>
  <w:num w:numId="39">
    <w:abstractNumId w:val="53"/>
  </w:num>
  <w:num w:numId="40">
    <w:abstractNumId w:val="21"/>
  </w:num>
  <w:num w:numId="41">
    <w:abstractNumId w:val="26"/>
  </w:num>
  <w:num w:numId="42">
    <w:abstractNumId w:val="18"/>
  </w:num>
  <w:num w:numId="43">
    <w:abstractNumId w:val="3"/>
  </w:num>
  <w:num w:numId="44">
    <w:abstractNumId w:val="23"/>
  </w:num>
  <w:num w:numId="45">
    <w:abstractNumId w:val="17"/>
  </w:num>
  <w:num w:numId="46">
    <w:abstractNumId w:val="37"/>
  </w:num>
  <w:num w:numId="47">
    <w:abstractNumId w:val="8"/>
  </w:num>
  <w:num w:numId="48">
    <w:abstractNumId w:val="7"/>
  </w:num>
  <w:num w:numId="49">
    <w:abstractNumId w:val="6"/>
  </w:num>
  <w:num w:numId="50">
    <w:abstractNumId w:val="44"/>
  </w:num>
  <w:num w:numId="51">
    <w:abstractNumId w:val="40"/>
  </w:num>
  <w:num w:numId="52">
    <w:abstractNumId w:val="52"/>
  </w:num>
  <w:num w:numId="53">
    <w:abstractNumId w:val="39"/>
  </w:num>
  <w:num w:numId="54">
    <w:abstractNumId w:val="22"/>
  </w:num>
  <w:num w:numId="55">
    <w:abstractNumId w:val="25"/>
  </w:num>
  <w:num w:numId="56">
    <w:abstractNumId w:val="16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C11"/>
    <w:rsid w:val="00002B5D"/>
    <w:rsid w:val="00004437"/>
    <w:rsid w:val="000204B8"/>
    <w:rsid w:val="00027839"/>
    <w:rsid w:val="00027F48"/>
    <w:rsid w:val="00030635"/>
    <w:rsid w:val="000357B5"/>
    <w:rsid w:val="00040396"/>
    <w:rsid w:val="00040BF4"/>
    <w:rsid w:val="000523AE"/>
    <w:rsid w:val="00055AE6"/>
    <w:rsid w:val="00060C93"/>
    <w:rsid w:val="000712DA"/>
    <w:rsid w:val="000901AD"/>
    <w:rsid w:val="0009584D"/>
    <w:rsid w:val="000970D8"/>
    <w:rsid w:val="000A3737"/>
    <w:rsid w:val="000A5046"/>
    <w:rsid w:val="000B2C30"/>
    <w:rsid w:val="000B5B22"/>
    <w:rsid w:val="000C22D5"/>
    <w:rsid w:val="000C389C"/>
    <w:rsid w:val="000C5F51"/>
    <w:rsid w:val="000D1035"/>
    <w:rsid w:val="000D3096"/>
    <w:rsid w:val="000E07AB"/>
    <w:rsid w:val="000E1215"/>
    <w:rsid w:val="000E28B1"/>
    <w:rsid w:val="000E434A"/>
    <w:rsid w:val="000E734A"/>
    <w:rsid w:val="000F0374"/>
    <w:rsid w:val="000F0F3A"/>
    <w:rsid w:val="000F508C"/>
    <w:rsid w:val="000F55D9"/>
    <w:rsid w:val="000F68E4"/>
    <w:rsid w:val="00102D72"/>
    <w:rsid w:val="00115318"/>
    <w:rsid w:val="00117D04"/>
    <w:rsid w:val="00121054"/>
    <w:rsid w:val="001711D1"/>
    <w:rsid w:val="00173383"/>
    <w:rsid w:val="001774B2"/>
    <w:rsid w:val="0018259A"/>
    <w:rsid w:val="001A34B0"/>
    <w:rsid w:val="001A4AFD"/>
    <w:rsid w:val="001B4A2A"/>
    <w:rsid w:val="001C6BBF"/>
    <w:rsid w:val="001D24DC"/>
    <w:rsid w:val="001D3654"/>
    <w:rsid w:val="001D6ABF"/>
    <w:rsid w:val="001E6419"/>
    <w:rsid w:val="00200337"/>
    <w:rsid w:val="002054B6"/>
    <w:rsid w:val="002160AE"/>
    <w:rsid w:val="0022159C"/>
    <w:rsid w:val="00221A91"/>
    <w:rsid w:val="00221ED0"/>
    <w:rsid w:val="002223DB"/>
    <w:rsid w:val="002249C2"/>
    <w:rsid w:val="0023448F"/>
    <w:rsid w:val="002351B2"/>
    <w:rsid w:val="00236774"/>
    <w:rsid w:val="002375E0"/>
    <w:rsid w:val="00242733"/>
    <w:rsid w:val="00246282"/>
    <w:rsid w:val="00263E5C"/>
    <w:rsid w:val="002734A2"/>
    <w:rsid w:val="00273E79"/>
    <w:rsid w:val="00275918"/>
    <w:rsid w:val="00285EF6"/>
    <w:rsid w:val="002A7D2E"/>
    <w:rsid w:val="002B3B03"/>
    <w:rsid w:val="002B4A83"/>
    <w:rsid w:val="002B6917"/>
    <w:rsid w:val="002C00EB"/>
    <w:rsid w:val="002C1436"/>
    <w:rsid w:val="002C308E"/>
    <w:rsid w:val="002C7DC9"/>
    <w:rsid w:val="002D5982"/>
    <w:rsid w:val="002D7A13"/>
    <w:rsid w:val="002E1DFB"/>
    <w:rsid w:val="002E2328"/>
    <w:rsid w:val="002E455E"/>
    <w:rsid w:val="002E45AE"/>
    <w:rsid w:val="002F1F4A"/>
    <w:rsid w:val="00310B2A"/>
    <w:rsid w:val="0032483C"/>
    <w:rsid w:val="003262E5"/>
    <w:rsid w:val="0034185A"/>
    <w:rsid w:val="00343A13"/>
    <w:rsid w:val="0035782A"/>
    <w:rsid w:val="003714CF"/>
    <w:rsid w:val="00381303"/>
    <w:rsid w:val="0039286C"/>
    <w:rsid w:val="00393675"/>
    <w:rsid w:val="00393888"/>
    <w:rsid w:val="003979E9"/>
    <w:rsid w:val="003B2D68"/>
    <w:rsid w:val="003B4076"/>
    <w:rsid w:val="003B5B47"/>
    <w:rsid w:val="003B6693"/>
    <w:rsid w:val="003C617B"/>
    <w:rsid w:val="003D41FE"/>
    <w:rsid w:val="003E4A27"/>
    <w:rsid w:val="003E5864"/>
    <w:rsid w:val="003E7B9C"/>
    <w:rsid w:val="003F689B"/>
    <w:rsid w:val="00400B55"/>
    <w:rsid w:val="0040667E"/>
    <w:rsid w:val="00417AE3"/>
    <w:rsid w:val="00442FA0"/>
    <w:rsid w:val="00444A3C"/>
    <w:rsid w:val="00445AD7"/>
    <w:rsid w:val="00447A7B"/>
    <w:rsid w:val="004556C8"/>
    <w:rsid w:val="004560B2"/>
    <w:rsid w:val="00474F57"/>
    <w:rsid w:val="004A77D3"/>
    <w:rsid w:val="004B7C11"/>
    <w:rsid w:val="004C2488"/>
    <w:rsid w:val="004D38D3"/>
    <w:rsid w:val="004E1EA1"/>
    <w:rsid w:val="004F4682"/>
    <w:rsid w:val="004F7CB6"/>
    <w:rsid w:val="00501EBB"/>
    <w:rsid w:val="0051623E"/>
    <w:rsid w:val="00520994"/>
    <w:rsid w:val="00524C39"/>
    <w:rsid w:val="00537EA9"/>
    <w:rsid w:val="00546FC1"/>
    <w:rsid w:val="00556747"/>
    <w:rsid w:val="0057123C"/>
    <w:rsid w:val="00584C31"/>
    <w:rsid w:val="005A5D3D"/>
    <w:rsid w:val="005B2C51"/>
    <w:rsid w:val="005B2CEC"/>
    <w:rsid w:val="005E1406"/>
    <w:rsid w:val="005F4D54"/>
    <w:rsid w:val="00603176"/>
    <w:rsid w:val="00606CB6"/>
    <w:rsid w:val="00611EDB"/>
    <w:rsid w:val="006123E0"/>
    <w:rsid w:val="00615EF2"/>
    <w:rsid w:val="00626264"/>
    <w:rsid w:val="00627627"/>
    <w:rsid w:val="0063333A"/>
    <w:rsid w:val="00645165"/>
    <w:rsid w:val="0064535E"/>
    <w:rsid w:val="006467C5"/>
    <w:rsid w:val="00663013"/>
    <w:rsid w:val="0066364B"/>
    <w:rsid w:val="00670511"/>
    <w:rsid w:val="00676978"/>
    <w:rsid w:val="006A72D4"/>
    <w:rsid w:val="006B3316"/>
    <w:rsid w:val="006B3CFC"/>
    <w:rsid w:val="006C573D"/>
    <w:rsid w:val="006D0B34"/>
    <w:rsid w:val="006E40E5"/>
    <w:rsid w:val="006E53E1"/>
    <w:rsid w:val="006F4B09"/>
    <w:rsid w:val="006F7BE4"/>
    <w:rsid w:val="00702CAD"/>
    <w:rsid w:val="0070773C"/>
    <w:rsid w:val="00717A61"/>
    <w:rsid w:val="00726EDD"/>
    <w:rsid w:val="00734DA1"/>
    <w:rsid w:val="00741002"/>
    <w:rsid w:val="00750230"/>
    <w:rsid w:val="00753E2A"/>
    <w:rsid w:val="00771787"/>
    <w:rsid w:val="0077346C"/>
    <w:rsid w:val="00776947"/>
    <w:rsid w:val="00785420"/>
    <w:rsid w:val="0078746C"/>
    <w:rsid w:val="00792C92"/>
    <w:rsid w:val="007A7C64"/>
    <w:rsid w:val="007C728B"/>
    <w:rsid w:val="007D4535"/>
    <w:rsid w:val="007D5179"/>
    <w:rsid w:val="007D53FD"/>
    <w:rsid w:val="007E3902"/>
    <w:rsid w:val="007E601A"/>
    <w:rsid w:val="007E6917"/>
    <w:rsid w:val="007F4796"/>
    <w:rsid w:val="00800837"/>
    <w:rsid w:val="00813847"/>
    <w:rsid w:val="00820D8C"/>
    <w:rsid w:val="008332B0"/>
    <w:rsid w:val="00842735"/>
    <w:rsid w:val="00845FE7"/>
    <w:rsid w:val="00847080"/>
    <w:rsid w:val="00847296"/>
    <w:rsid w:val="00856E9F"/>
    <w:rsid w:val="008570B4"/>
    <w:rsid w:val="0086029A"/>
    <w:rsid w:val="00874D01"/>
    <w:rsid w:val="008756D2"/>
    <w:rsid w:val="008847DA"/>
    <w:rsid w:val="00897B51"/>
    <w:rsid w:val="008A1F9A"/>
    <w:rsid w:val="008A6AAE"/>
    <w:rsid w:val="008C261E"/>
    <w:rsid w:val="008C2F6E"/>
    <w:rsid w:val="008C33D5"/>
    <w:rsid w:val="008C6A23"/>
    <w:rsid w:val="008F2F89"/>
    <w:rsid w:val="009052E9"/>
    <w:rsid w:val="00911FC7"/>
    <w:rsid w:val="00930DC2"/>
    <w:rsid w:val="00931C5B"/>
    <w:rsid w:val="0093325B"/>
    <w:rsid w:val="00942147"/>
    <w:rsid w:val="009426B3"/>
    <w:rsid w:val="00947B38"/>
    <w:rsid w:val="009541A1"/>
    <w:rsid w:val="00984697"/>
    <w:rsid w:val="00984BBE"/>
    <w:rsid w:val="009918A9"/>
    <w:rsid w:val="00996ADE"/>
    <w:rsid w:val="009B0865"/>
    <w:rsid w:val="009D04A0"/>
    <w:rsid w:val="009D3857"/>
    <w:rsid w:val="009D57B4"/>
    <w:rsid w:val="009E1730"/>
    <w:rsid w:val="009E1F95"/>
    <w:rsid w:val="009E4D5E"/>
    <w:rsid w:val="00A03639"/>
    <w:rsid w:val="00A039CB"/>
    <w:rsid w:val="00A10B1C"/>
    <w:rsid w:val="00A20FB2"/>
    <w:rsid w:val="00A224CE"/>
    <w:rsid w:val="00A22932"/>
    <w:rsid w:val="00A25ED9"/>
    <w:rsid w:val="00A260B0"/>
    <w:rsid w:val="00A30967"/>
    <w:rsid w:val="00A30BC7"/>
    <w:rsid w:val="00A41340"/>
    <w:rsid w:val="00A427A5"/>
    <w:rsid w:val="00A43D4A"/>
    <w:rsid w:val="00A5105D"/>
    <w:rsid w:val="00A52DA3"/>
    <w:rsid w:val="00A532FA"/>
    <w:rsid w:val="00A5450C"/>
    <w:rsid w:val="00A54CB5"/>
    <w:rsid w:val="00A67E4F"/>
    <w:rsid w:val="00A72DE4"/>
    <w:rsid w:val="00A818E3"/>
    <w:rsid w:val="00A8370F"/>
    <w:rsid w:val="00AC63F8"/>
    <w:rsid w:val="00AD4582"/>
    <w:rsid w:val="00AD5278"/>
    <w:rsid w:val="00AE16B6"/>
    <w:rsid w:val="00AE27F8"/>
    <w:rsid w:val="00AE4C36"/>
    <w:rsid w:val="00AE7E2D"/>
    <w:rsid w:val="00AF15FF"/>
    <w:rsid w:val="00AF3A06"/>
    <w:rsid w:val="00AF440D"/>
    <w:rsid w:val="00AF7608"/>
    <w:rsid w:val="00B05EB2"/>
    <w:rsid w:val="00B15760"/>
    <w:rsid w:val="00B17843"/>
    <w:rsid w:val="00B414C0"/>
    <w:rsid w:val="00B454DE"/>
    <w:rsid w:val="00B6243D"/>
    <w:rsid w:val="00B64FB3"/>
    <w:rsid w:val="00B81543"/>
    <w:rsid w:val="00B826E3"/>
    <w:rsid w:val="00B92BE5"/>
    <w:rsid w:val="00BA4E60"/>
    <w:rsid w:val="00BA7AD9"/>
    <w:rsid w:val="00BB1147"/>
    <w:rsid w:val="00BB4399"/>
    <w:rsid w:val="00BB54B9"/>
    <w:rsid w:val="00BC4696"/>
    <w:rsid w:val="00BC4B13"/>
    <w:rsid w:val="00BD32F3"/>
    <w:rsid w:val="00BD4488"/>
    <w:rsid w:val="00BE0CB5"/>
    <w:rsid w:val="00BE2BA2"/>
    <w:rsid w:val="00BE73ED"/>
    <w:rsid w:val="00BF1B6B"/>
    <w:rsid w:val="00BF7D7C"/>
    <w:rsid w:val="00C00788"/>
    <w:rsid w:val="00C11AD9"/>
    <w:rsid w:val="00C21DBD"/>
    <w:rsid w:val="00C227DF"/>
    <w:rsid w:val="00C2383E"/>
    <w:rsid w:val="00C34B77"/>
    <w:rsid w:val="00C4430E"/>
    <w:rsid w:val="00C4499E"/>
    <w:rsid w:val="00C457F4"/>
    <w:rsid w:val="00C479CB"/>
    <w:rsid w:val="00C6521E"/>
    <w:rsid w:val="00C677C2"/>
    <w:rsid w:val="00C761D1"/>
    <w:rsid w:val="00C811D2"/>
    <w:rsid w:val="00C91F0A"/>
    <w:rsid w:val="00C94C46"/>
    <w:rsid w:val="00CB1324"/>
    <w:rsid w:val="00CB2A61"/>
    <w:rsid w:val="00CC604A"/>
    <w:rsid w:val="00CC7C4C"/>
    <w:rsid w:val="00CD458F"/>
    <w:rsid w:val="00CD60B1"/>
    <w:rsid w:val="00CE152B"/>
    <w:rsid w:val="00CE3727"/>
    <w:rsid w:val="00CE71AA"/>
    <w:rsid w:val="00CF681C"/>
    <w:rsid w:val="00D03504"/>
    <w:rsid w:val="00D05A96"/>
    <w:rsid w:val="00D067AF"/>
    <w:rsid w:val="00D11A12"/>
    <w:rsid w:val="00D11E4D"/>
    <w:rsid w:val="00D1642E"/>
    <w:rsid w:val="00D17D31"/>
    <w:rsid w:val="00D218C9"/>
    <w:rsid w:val="00D2450A"/>
    <w:rsid w:val="00D32933"/>
    <w:rsid w:val="00D43B27"/>
    <w:rsid w:val="00D466BE"/>
    <w:rsid w:val="00D50EE0"/>
    <w:rsid w:val="00D52322"/>
    <w:rsid w:val="00D5354A"/>
    <w:rsid w:val="00D635AF"/>
    <w:rsid w:val="00D6624F"/>
    <w:rsid w:val="00D66D56"/>
    <w:rsid w:val="00D87E4D"/>
    <w:rsid w:val="00D9450A"/>
    <w:rsid w:val="00DA30E4"/>
    <w:rsid w:val="00DB33C9"/>
    <w:rsid w:val="00DD242F"/>
    <w:rsid w:val="00DD2B0B"/>
    <w:rsid w:val="00DD6774"/>
    <w:rsid w:val="00DE0B23"/>
    <w:rsid w:val="00DF24DC"/>
    <w:rsid w:val="00DF7E4F"/>
    <w:rsid w:val="00E03A3D"/>
    <w:rsid w:val="00E06EAF"/>
    <w:rsid w:val="00E15203"/>
    <w:rsid w:val="00E162E9"/>
    <w:rsid w:val="00E24126"/>
    <w:rsid w:val="00E24BFE"/>
    <w:rsid w:val="00E258F3"/>
    <w:rsid w:val="00E262EE"/>
    <w:rsid w:val="00E266A4"/>
    <w:rsid w:val="00E27862"/>
    <w:rsid w:val="00E4037A"/>
    <w:rsid w:val="00E42B4F"/>
    <w:rsid w:val="00E46589"/>
    <w:rsid w:val="00E530F5"/>
    <w:rsid w:val="00E60159"/>
    <w:rsid w:val="00E736A7"/>
    <w:rsid w:val="00E73CD9"/>
    <w:rsid w:val="00E81A9A"/>
    <w:rsid w:val="00E8251F"/>
    <w:rsid w:val="00E829F9"/>
    <w:rsid w:val="00E9020C"/>
    <w:rsid w:val="00E92FEE"/>
    <w:rsid w:val="00EA0CAD"/>
    <w:rsid w:val="00EA38C0"/>
    <w:rsid w:val="00EC6D63"/>
    <w:rsid w:val="00EE08B0"/>
    <w:rsid w:val="00EE46BB"/>
    <w:rsid w:val="00EF11E2"/>
    <w:rsid w:val="00EF11F3"/>
    <w:rsid w:val="00EF7341"/>
    <w:rsid w:val="00F06574"/>
    <w:rsid w:val="00F123FD"/>
    <w:rsid w:val="00F157B3"/>
    <w:rsid w:val="00F227AC"/>
    <w:rsid w:val="00F25E72"/>
    <w:rsid w:val="00F36DCF"/>
    <w:rsid w:val="00F43DB8"/>
    <w:rsid w:val="00F45AAC"/>
    <w:rsid w:val="00F51FAA"/>
    <w:rsid w:val="00F5768E"/>
    <w:rsid w:val="00F61DD8"/>
    <w:rsid w:val="00F625C0"/>
    <w:rsid w:val="00F91FE9"/>
    <w:rsid w:val="00F921DB"/>
    <w:rsid w:val="00F95B1C"/>
    <w:rsid w:val="00FA08DF"/>
    <w:rsid w:val="00FA296A"/>
    <w:rsid w:val="00FB0F75"/>
    <w:rsid w:val="00FB3384"/>
    <w:rsid w:val="00FB4F58"/>
    <w:rsid w:val="00FC5C79"/>
    <w:rsid w:val="00FC6D8C"/>
    <w:rsid w:val="00FD2A26"/>
    <w:rsid w:val="00FE09A0"/>
    <w:rsid w:val="00FE6637"/>
    <w:rsid w:val="00FF3320"/>
    <w:rsid w:val="00FF6F42"/>
    <w:rsid w:val="034E8BE4"/>
    <w:rsid w:val="04E69307"/>
    <w:rsid w:val="07312F6C"/>
    <w:rsid w:val="0B514675"/>
    <w:rsid w:val="0C63E1E9"/>
    <w:rsid w:val="0D503377"/>
    <w:rsid w:val="0F48F434"/>
    <w:rsid w:val="0FEC3C45"/>
    <w:rsid w:val="111D08A1"/>
    <w:rsid w:val="149158BD"/>
    <w:rsid w:val="1682F78F"/>
    <w:rsid w:val="175C0240"/>
    <w:rsid w:val="1798F175"/>
    <w:rsid w:val="180E4960"/>
    <w:rsid w:val="18719BD7"/>
    <w:rsid w:val="1ADE1E37"/>
    <w:rsid w:val="1B58CFD8"/>
    <w:rsid w:val="1D137F7A"/>
    <w:rsid w:val="1FA3DB6A"/>
    <w:rsid w:val="20442ED5"/>
    <w:rsid w:val="228A3D05"/>
    <w:rsid w:val="2625FEF5"/>
    <w:rsid w:val="26A13963"/>
    <w:rsid w:val="298B633F"/>
    <w:rsid w:val="2CC94FFC"/>
    <w:rsid w:val="2F418A48"/>
    <w:rsid w:val="2FF1F9A3"/>
    <w:rsid w:val="32AD4797"/>
    <w:rsid w:val="3AB97BBC"/>
    <w:rsid w:val="3B46BB9B"/>
    <w:rsid w:val="3EDC397F"/>
    <w:rsid w:val="42202393"/>
    <w:rsid w:val="42E89D30"/>
    <w:rsid w:val="43C2B679"/>
    <w:rsid w:val="45A396F9"/>
    <w:rsid w:val="46CE80ED"/>
    <w:rsid w:val="4869F368"/>
    <w:rsid w:val="48D267B7"/>
    <w:rsid w:val="4A54D34D"/>
    <w:rsid w:val="4D861A07"/>
    <w:rsid w:val="4E8BB13B"/>
    <w:rsid w:val="4EE135D1"/>
    <w:rsid w:val="4EFF102C"/>
    <w:rsid w:val="53F1D700"/>
    <w:rsid w:val="5B930C9F"/>
    <w:rsid w:val="5BC46AD7"/>
    <w:rsid w:val="5DB515B5"/>
    <w:rsid w:val="60C501B5"/>
    <w:rsid w:val="60FEB11F"/>
    <w:rsid w:val="6616A117"/>
    <w:rsid w:val="6B2AC67E"/>
    <w:rsid w:val="6B34F990"/>
    <w:rsid w:val="70C1FD22"/>
    <w:rsid w:val="725DCD83"/>
    <w:rsid w:val="72DFA69D"/>
    <w:rsid w:val="77503317"/>
    <w:rsid w:val="78BBA15F"/>
    <w:rsid w:val="79E9537D"/>
    <w:rsid w:val="7C6E43F9"/>
    <w:rsid w:val="7E6347F9"/>
    <w:rsid w:val="7F49D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024AC"/>
  <w15:docId w15:val="{168DECE6-705C-4D23-A6AA-CBAF9D090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Title 1,Topic Heading 1,H1,h1,L1,Level 1,Heading 1 Char"/>
    <w:basedOn w:val="Normalny"/>
    <w:next w:val="Normalny"/>
    <w:link w:val="Nagwek1Znak"/>
    <w:uiPriority w:val="9"/>
    <w:qFormat/>
    <w:rsid w:val="00A30967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aliases w:val="Title 2,Topic Heading,sh,Section heading,sh2,sh3,sh4,sh5,sh6,sh7,sh1,sh8,sh9,sh10,sh11,sh12,sh13,sh14,sh15,sh16,sh17,sh18,sh19,Section heading1,sh21,sh31,sh41,Section heading2,sh22,sh32,sh42,Section heading3,sh23,sh33,sh43,sh51"/>
    <w:basedOn w:val="Normalny"/>
    <w:next w:val="Normalny"/>
    <w:link w:val="Nagwek2Znak"/>
    <w:qFormat/>
    <w:rsid w:val="00A30967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A30967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A30967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A30967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A30967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A30967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A30967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A30967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Topic Heading 1 Znak,H1 Znak,h1 Znak,L1 Znak,Level 1 Znak,Heading 1 Char Znak"/>
    <w:basedOn w:val="Domylnaczcionkaakapitu"/>
    <w:link w:val="Nagwek1"/>
    <w:rsid w:val="00A30967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aliases w:val="Title 2 Znak1,Topic Heading Znak,sh Znak,Section heading Znak,sh2 Znak,sh3 Znak,sh4 Znak,sh5 Znak,sh6 Znak,sh7 Znak,sh1 Znak,sh8 Znak,sh9 Znak,sh10 Znak,sh11 Znak,sh12 Znak,sh13 Znak,sh14 Znak,sh15 Znak,sh16 Znak,sh17 Znak,sh18 Znak"/>
    <w:basedOn w:val="Domylnaczcionkaakapitu"/>
    <w:link w:val="Nagwek2"/>
    <w:rsid w:val="00A309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3096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3096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30967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A30967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3096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30967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3096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uiPriority w:val="99"/>
    <w:locked/>
    <w:rsid w:val="00A30967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A30967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A30967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A30967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A30967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A30967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A30967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A30967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A30967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A30967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aliases w:val="7,6,5,71,61,51,72,62,52,711,611,511,73,63,53,74,64,54,75,65,55,76,66,56,712,612,512,77,67,57,713,613,513,721,621,521,7111,6111,5111,731,631,531,741,641,541,751,651,551,761,661,561,7121,6121,5121,78,68,58,79,69,59,710,610,510,714,614,514"/>
    <w:basedOn w:val="Normalny"/>
    <w:link w:val="NagwekZnak"/>
    <w:rsid w:val="00A309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7 Znak1,6 Znak1,5 Znak1,71 Znak1,61 Znak1,51 Znak1,72 Znak1,62 Znak1,52 Znak1,711 Znak1,611 Znak1,511 Znak1,73 Znak1,63 Znak1,53 Znak1,74 Znak1,64 Znak1,54 Znak1,75 Znak1,65 Znak1,55 Znak1,76 Znak1,66 Znak1,56 Znak1,712 Znak1,612 Znak1"/>
    <w:basedOn w:val="Domylnaczcionkaakapitu"/>
    <w:link w:val="Nagwek"/>
    <w:rsid w:val="00A309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uiPriority w:val="99"/>
    <w:locked/>
    <w:rsid w:val="00A30967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rsid w:val="00A3096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A309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A30967"/>
  </w:style>
  <w:style w:type="paragraph" w:styleId="Lista">
    <w:name w:val="List"/>
    <w:basedOn w:val="Normalny"/>
    <w:uiPriority w:val="99"/>
    <w:rsid w:val="00A30967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uiPriority w:val="99"/>
    <w:rsid w:val="00A30967"/>
    <w:pPr>
      <w:ind w:left="566" w:hanging="283"/>
    </w:pPr>
  </w:style>
  <w:style w:type="paragraph" w:styleId="Tytu">
    <w:name w:val="Title"/>
    <w:basedOn w:val="Normalny"/>
    <w:link w:val="TytuZnak"/>
    <w:qFormat/>
    <w:rsid w:val="00A30967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A30967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A30967"/>
    <w:rPr>
      <w:sz w:val="24"/>
      <w:szCs w:val="24"/>
    </w:rPr>
  </w:style>
  <w:style w:type="paragraph" w:styleId="Tekstpodstawowy">
    <w:name w:val="Body Text"/>
    <w:aliases w:val="a2,Znak Znak,Znak,Znak Znak Znak Znak Znak, Znak,Tekst podstawowy Znak Znak Znak,Punktor1"/>
    <w:basedOn w:val="Normalny"/>
    <w:link w:val="TekstpodstawowyZnak"/>
    <w:rsid w:val="00A30967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,Tekst podstawowy Znak Znak Znak Znak,Punktor1 Znak"/>
    <w:basedOn w:val="Domylnaczcionkaakapitu"/>
    <w:link w:val="Tekstpodstawowy"/>
    <w:rsid w:val="00A30967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,Tekst podstawowy Znak1,Tekst podstawowy Znak Znak Znak Znak1,Znak Znak Znak Znak Znak Znak1,Punktor1 Znak1"/>
    <w:uiPriority w:val="99"/>
    <w:locked/>
    <w:rsid w:val="00A30967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A30967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30967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uiPriority w:val="99"/>
    <w:locked/>
    <w:rsid w:val="00A30967"/>
    <w:rPr>
      <w:sz w:val="24"/>
      <w:szCs w:val="24"/>
    </w:rPr>
  </w:style>
  <w:style w:type="paragraph" w:styleId="Lista-kontynuacja2">
    <w:name w:val="List Continue 2"/>
    <w:basedOn w:val="Normalny"/>
    <w:uiPriority w:val="99"/>
    <w:semiHidden/>
    <w:rsid w:val="00A30967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A30967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rsid w:val="00A30967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uiPriority w:val="99"/>
    <w:locked/>
    <w:rsid w:val="00A30967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A30967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A3096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A30967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A30967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30967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A30967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A30967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30967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locked/>
    <w:rsid w:val="00A30967"/>
    <w:rPr>
      <w:sz w:val="16"/>
      <w:szCs w:val="16"/>
    </w:rPr>
  </w:style>
  <w:style w:type="paragraph" w:styleId="Zwykytekst">
    <w:name w:val="Plain Text"/>
    <w:basedOn w:val="Normalny"/>
    <w:link w:val="ZwykytekstZnak"/>
    <w:rsid w:val="00A3096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3096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uiPriority w:val="99"/>
    <w:locked/>
    <w:rsid w:val="00A30967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uiPriority w:val="99"/>
    <w:rsid w:val="00A30967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A30967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uiPriority w:val="99"/>
    <w:rsid w:val="00A30967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uiPriority w:val="99"/>
    <w:rsid w:val="00A30967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A30967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A30967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A30967"/>
    <w:pPr>
      <w:ind w:left="850" w:hanging="425"/>
    </w:pPr>
  </w:style>
  <w:style w:type="paragraph" w:customStyle="1" w:styleId="numerowanie0">
    <w:name w:val="numerowanie"/>
    <w:basedOn w:val="Normalny"/>
    <w:autoRedefine/>
    <w:uiPriority w:val="99"/>
    <w:rsid w:val="00A30967"/>
    <w:pPr>
      <w:jc w:val="both"/>
    </w:pPr>
  </w:style>
  <w:style w:type="paragraph" w:customStyle="1" w:styleId="Nagwekstrony">
    <w:name w:val="Nag?—wek strony"/>
    <w:basedOn w:val="Normalny"/>
    <w:uiPriority w:val="99"/>
    <w:rsid w:val="00A30967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A30967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uiPriority w:val="99"/>
    <w:rsid w:val="00A30967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A30967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A30967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A30967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uiPriority w:val="99"/>
    <w:rsid w:val="00A30967"/>
    <w:rPr>
      <w:b/>
      <w:bCs/>
    </w:rPr>
  </w:style>
  <w:style w:type="character" w:styleId="Numerstrony">
    <w:name w:val="page number"/>
    <w:basedOn w:val="Domylnaczcionkaakapitu"/>
    <w:rsid w:val="00A30967"/>
  </w:style>
  <w:style w:type="character" w:styleId="Pogrubienie">
    <w:name w:val="Strong"/>
    <w:uiPriority w:val="22"/>
    <w:qFormat/>
    <w:rsid w:val="00A30967"/>
    <w:rPr>
      <w:b/>
      <w:bCs/>
    </w:rPr>
  </w:style>
  <w:style w:type="character" w:styleId="Uwydatnienie">
    <w:name w:val="Emphasis"/>
    <w:qFormat/>
    <w:rsid w:val="00A30967"/>
    <w:rPr>
      <w:i/>
      <w:iCs/>
    </w:rPr>
  </w:style>
  <w:style w:type="paragraph" w:styleId="Tekstdymka">
    <w:name w:val="Balloon Text"/>
    <w:basedOn w:val="Normalny"/>
    <w:link w:val="TekstdymkaZnak"/>
    <w:semiHidden/>
    <w:rsid w:val="00A309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3096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A30967"/>
    <w:rPr>
      <w:sz w:val="2"/>
      <w:szCs w:val="2"/>
    </w:rPr>
  </w:style>
  <w:style w:type="character" w:styleId="Odwoaniedokomentarza">
    <w:name w:val="annotation reference"/>
    <w:uiPriority w:val="99"/>
    <w:rsid w:val="00A30967"/>
    <w:rPr>
      <w:sz w:val="16"/>
      <w:szCs w:val="16"/>
    </w:rPr>
  </w:style>
  <w:style w:type="paragraph" w:styleId="Tekstkomentarza">
    <w:name w:val="annotation text"/>
    <w:aliases w:val=" Znak11 Znak,Znak11 Znak"/>
    <w:basedOn w:val="Normalny"/>
    <w:link w:val="TekstkomentarzaZnak"/>
    <w:uiPriority w:val="99"/>
    <w:qFormat/>
    <w:rsid w:val="00A30967"/>
    <w:rPr>
      <w:sz w:val="20"/>
      <w:szCs w:val="20"/>
    </w:rPr>
  </w:style>
  <w:style w:type="character" w:customStyle="1" w:styleId="TekstkomentarzaZnak">
    <w:name w:val="Tekst komentarza Znak"/>
    <w:aliases w:val=" Znak11 Znak Znak,Znak11 Znak Znak"/>
    <w:basedOn w:val="Domylnaczcionkaakapitu"/>
    <w:link w:val="Tekstkomentarza"/>
    <w:uiPriority w:val="99"/>
    <w:qFormat/>
    <w:rsid w:val="00A309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uiPriority w:val="99"/>
    <w:locked/>
    <w:rsid w:val="00A309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A309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3096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2Znak">
    <w:name w:val="a2 Znak"/>
    <w:aliases w:val="Znak Znak Znak Znak,Znak Znak Znak"/>
    <w:rsid w:val="00A30967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A30967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A30967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uiPriority w:val="99"/>
    <w:rsid w:val="00A30967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A30967"/>
    <w:pPr>
      <w:spacing w:after="120" w:line="300" w:lineRule="auto"/>
      <w:jc w:val="both"/>
    </w:pPr>
  </w:style>
  <w:style w:type="paragraph" w:customStyle="1" w:styleId="Styl">
    <w:name w:val="Styl"/>
    <w:basedOn w:val="Normalny"/>
    <w:uiPriority w:val="99"/>
    <w:rsid w:val="00A30967"/>
  </w:style>
  <w:style w:type="paragraph" w:styleId="Tekstprzypisudolnego">
    <w:name w:val="footnote text"/>
    <w:aliases w:val="Tekst przypisu Znak"/>
    <w:basedOn w:val="Normalny"/>
    <w:link w:val="TekstprzypisudolnegoZnak"/>
    <w:rsid w:val="00A30967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A309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uiPriority w:val="99"/>
    <w:semiHidden/>
    <w:locked/>
    <w:rsid w:val="00A30967"/>
    <w:rPr>
      <w:sz w:val="20"/>
      <w:szCs w:val="20"/>
    </w:rPr>
  </w:style>
  <w:style w:type="character" w:styleId="Odwoanieprzypisudolnego">
    <w:name w:val="footnote reference"/>
    <w:rsid w:val="00A30967"/>
    <w:rPr>
      <w:vertAlign w:val="superscript"/>
    </w:rPr>
  </w:style>
  <w:style w:type="character" w:styleId="Hipercze">
    <w:name w:val="Hyperlink"/>
    <w:uiPriority w:val="99"/>
    <w:rsid w:val="00A30967"/>
    <w:rPr>
      <w:color w:val="0000FF"/>
      <w:u w:val="single"/>
    </w:rPr>
  </w:style>
  <w:style w:type="paragraph" w:customStyle="1" w:styleId="Style7">
    <w:name w:val="Style7"/>
    <w:basedOn w:val="Normalny"/>
    <w:rsid w:val="00A30967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A30967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A30967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A30967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A30967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uiPriority w:val="99"/>
    <w:rsid w:val="00A30967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A30967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A30967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A30967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A30967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A30967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A30967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A30967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A30967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A30967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A3096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A30967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A3096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A30967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A30967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A3096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A30967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uiPriority w:val="99"/>
    <w:locked/>
    <w:rsid w:val="00A30967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A30967"/>
    <w:rPr>
      <w:color w:val="800080"/>
      <w:u w:val="single"/>
    </w:rPr>
  </w:style>
  <w:style w:type="paragraph" w:customStyle="1" w:styleId="Akapitzlist1">
    <w:name w:val="Akapit z listą1"/>
    <w:aliases w:val="Preambuła"/>
    <w:basedOn w:val="Normalny"/>
    <w:link w:val="ListParagraphChar"/>
    <w:rsid w:val="00A30967"/>
    <w:pPr>
      <w:ind w:left="708"/>
    </w:pPr>
  </w:style>
  <w:style w:type="paragraph" w:customStyle="1" w:styleId="Style27">
    <w:name w:val="Style27"/>
    <w:basedOn w:val="Normalny"/>
    <w:rsid w:val="00A30967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A30967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A309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309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30967"/>
    <w:rPr>
      <w:vertAlign w:val="superscript"/>
    </w:rPr>
  </w:style>
  <w:style w:type="paragraph" w:styleId="Akapitzlist">
    <w:name w:val="List Paragraph"/>
    <w:aliases w:val="Akapit z listą BS,List Paragraph,Akapit normalny,Bullet Number,List Paragraph1,lp1,List Paragraph2,ISCG Numerowanie,lp11,List Paragraph11,Bullet 1,Use Case List Paragraph,Body MS Bullet,Podsis rysunku"/>
    <w:basedOn w:val="Normalny"/>
    <w:link w:val="AkapitzlistZnak"/>
    <w:uiPriority w:val="34"/>
    <w:qFormat/>
    <w:rsid w:val="00A30967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uiPriority w:val="99"/>
    <w:rsid w:val="00A3096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A30967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A3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A309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A30967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A30967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A30967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A30967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A30967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A30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A30967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A30967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Akapit z listą BS Znak,List Paragraph Znak,Akapit normalny Znak,Bullet Number Znak,List Paragraph1 Znak,lp1 Znak,List Paragraph2 Znak,ISCG Numerowanie Znak,lp11 Znak,List Paragraph11 Znak,Bullet 1 Znak,Use Case List Paragraph Znak"/>
    <w:link w:val="Akapitzlist"/>
    <w:uiPriority w:val="34"/>
    <w:qFormat/>
    <w:rsid w:val="00A30967"/>
    <w:rPr>
      <w:rFonts w:ascii="Arial" w:eastAsia="Times New Roman" w:hAnsi="Arial" w:cs="Arial"/>
    </w:rPr>
  </w:style>
  <w:style w:type="character" w:customStyle="1" w:styleId="WW8Num55z0">
    <w:name w:val="WW8Num55z0"/>
    <w:rsid w:val="00A30967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rsid w:val="00A30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A30967"/>
    <w:rPr>
      <w:rFonts w:ascii="Courier New" w:hAnsi="Courier New"/>
      <w:sz w:val="20"/>
      <w:szCs w:val="20"/>
      <w:lang w:eastAsia="ar-SA"/>
    </w:rPr>
  </w:style>
  <w:style w:type="paragraph" w:customStyle="1" w:styleId="Style4">
    <w:name w:val="Style4"/>
    <w:basedOn w:val="Normalny"/>
    <w:uiPriority w:val="99"/>
    <w:rsid w:val="00A30967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6">
    <w:name w:val="Style6"/>
    <w:basedOn w:val="Normalny"/>
    <w:rsid w:val="00A30967"/>
    <w:pPr>
      <w:widowControl w:val="0"/>
      <w:autoSpaceDE w:val="0"/>
      <w:autoSpaceDN w:val="0"/>
      <w:adjustRightInd w:val="0"/>
      <w:spacing w:line="281" w:lineRule="exact"/>
      <w:ind w:hanging="281"/>
    </w:pPr>
  </w:style>
  <w:style w:type="paragraph" w:customStyle="1" w:styleId="StylParagrafZprawej-1cm">
    <w:name w:val="Styl Paragraf + Z prawej:  -1 cm"/>
    <w:basedOn w:val="Normalny"/>
    <w:rsid w:val="00A30967"/>
    <w:pPr>
      <w:tabs>
        <w:tab w:val="num" w:pos="360"/>
      </w:tabs>
      <w:suppressAutoHyphens/>
      <w:spacing w:before="360" w:after="240"/>
      <w:ind w:left="578" w:right="-569" w:hanging="360"/>
      <w:jc w:val="center"/>
    </w:pPr>
    <w:rPr>
      <w:rFonts w:eastAsia="Calibri"/>
      <w:b/>
      <w:bCs/>
      <w:i/>
      <w:iCs/>
      <w:sz w:val="22"/>
      <w:szCs w:val="20"/>
      <w:lang w:eastAsia="ar-SA"/>
    </w:rPr>
  </w:style>
  <w:style w:type="character" w:customStyle="1" w:styleId="FontStyle24">
    <w:name w:val="Font Style24"/>
    <w:rsid w:val="00A30967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33">
    <w:name w:val="Font Style33"/>
    <w:rsid w:val="00A30967"/>
    <w:rPr>
      <w:rFonts w:ascii="Times New Roman" w:hAnsi="Times New Roman" w:cs="Times New Roman" w:hint="default"/>
      <w:sz w:val="24"/>
      <w:szCs w:val="24"/>
    </w:rPr>
  </w:style>
  <w:style w:type="character" w:customStyle="1" w:styleId="FontStyle46">
    <w:name w:val="Font Style46"/>
    <w:uiPriority w:val="99"/>
    <w:rsid w:val="00A30967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rsid w:val="00A30967"/>
    <w:rPr>
      <w:rFonts w:ascii="Times New Roman" w:hAnsi="Times New Roman" w:cs="Times New Roman" w:hint="default"/>
      <w:sz w:val="22"/>
      <w:szCs w:val="22"/>
    </w:rPr>
  </w:style>
  <w:style w:type="paragraph" w:styleId="Bezodstpw">
    <w:name w:val="No Spacing"/>
    <w:basedOn w:val="Normalny"/>
    <w:uiPriority w:val="99"/>
    <w:qFormat/>
    <w:rsid w:val="00A30967"/>
    <w:pPr>
      <w:spacing w:line="360" w:lineRule="auto"/>
      <w:jc w:val="both"/>
    </w:pPr>
    <w:rPr>
      <w:rFonts w:eastAsiaTheme="minorHAnsi"/>
      <w:lang w:eastAsia="en-US"/>
    </w:rPr>
  </w:style>
  <w:style w:type="numbering" w:customStyle="1" w:styleId="WW8Num51">
    <w:name w:val="WW8Num51"/>
    <w:basedOn w:val="Bezlisty"/>
    <w:rsid w:val="00A30967"/>
    <w:pPr>
      <w:numPr>
        <w:numId w:val="7"/>
      </w:numPr>
    </w:pPr>
  </w:style>
  <w:style w:type="numbering" w:customStyle="1" w:styleId="WW8Num3">
    <w:name w:val="WW8Num3"/>
    <w:basedOn w:val="Bezlisty"/>
    <w:rsid w:val="00A30967"/>
    <w:pPr>
      <w:numPr>
        <w:numId w:val="8"/>
      </w:numPr>
    </w:pPr>
  </w:style>
  <w:style w:type="numbering" w:customStyle="1" w:styleId="WW8Num25">
    <w:name w:val="WW8Num25"/>
    <w:basedOn w:val="Bezlisty"/>
    <w:rsid w:val="00A30967"/>
    <w:pPr>
      <w:numPr>
        <w:numId w:val="9"/>
      </w:numPr>
    </w:pPr>
  </w:style>
  <w:style w:type="character" w:customStyle="1" w:styleId="Nagwek1Znak1">
    <w:name w:val="Nagłówek 1 Znak1"/>
    <w:aliases w:val="Title 1 Znak"/>
    <w:uiPriority w:val="99"/>
    <w:rsid w:val="00A30967"/>
    <w:rPr>
      <w:rFonts w:ascii="Calibri Light" w:hAnsi="Calibri Light"/>
      <w:color w:val="2E74B5"/>
      <w:sz w:val="32"/>
      <w:lang w:eastAsia="en-US"/>
    </w:rPr>
  </w:style>
  <w:style w:type="character" w:customStyle="1" w:styleId="Nagwek2Znak1">
    <w:name w:val="Nagłówek 2 Znak1"/>
    <w:aliases w:val="Title 2 Znak"/>
    <w:uiPriority w:val="99"/>
    <w:semiHidden/>
    <w:rsid w:val="00A30967"/>
    <w:rPr>
      <w:rFonts w:ascii="Calibri Light" w:hAnsi="Calibri Light"/>
      <w:color w:val="2E74B5"/>
      <w:sz w:val="26"/>
      <w:lang w:eastAsia="en-US"/>
    </w:rPr>
  </w:style>
  <w:style w:type="paragraph" w:styleId="Indeks2">
    <w:name w:val="index 2"/>
    <w:basedOn w:val="Normalny"/>
    <w:next w:val="Normalny"/>
    <w:autoRedefine/>
    <w:uiPriority w:val="99"/>
    <w:semiHidden/>
    <w:rsid w:val="00A30967"/>
    <w:pPr>
      <w:numPr>
        <w:ilvl w:val="1"/>
        <w:numId w:val="12"/>
      </w:numPr>
      <w:tabs>
        <w:tab w:val="clear" w:pos="792"/>
        <w:tab w:val="num" w:pos="1440"/>
      </w:tabs>
      <w:overflowPunct w:val="0"/>
      <w:autoSpaceDE w:val="0"/>
      <w:autoSpaceDN w:val="0"/>
      <w:adjustRightInd w:val="0"/>
      <w:ind w:left="1440" w:hanging="360"/>
      <w:jc w:val="both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A30967"/>
    <w:rPr>
      <w:lang w:eastAsia="en-US"/>
    </w:rPr>
  </w:style>
  <w:style w:type="paragraph" w:styleId="Spistreci4">
    <w:name w:val="toc 4"/>
    <w:basedOn w:val="Normalny"/>
    <w:next w:val="Normalny"/>
    <w:autoRedefine/>
    <w:rsid w:val="00A30967"/>
    <w:pPr>
      <w:jc w:val="both"/>
    </w:pPr>
    <w:rPr>
      <w:rFonts w:ascii="Arial" w:hAnsi="Arial"/>
    </w:rPr>
  </w:style>
  <w:style w:type="paragraph" w:styleId="Wcicienormalne">
    <w:name w:val="Normal Indent"/>
    <w:basedOn w:val="Normalny"/>
    <w:next w:val="Normalny"/>
    <w:uiPriority w:val="99"/>
    <w:semiHidden/>
    <w:rsid w:val="00A30967"/>
    <w:pPr>
      <w:spacing w:before="120"/>
      <w:ind w:left="720"/>
    </w:pPr>
    <w:rPr>
      <w:szCs w:val="20"/>
    </w:rPr>
  </w:style>
  <w:style w:type="character" w:customStyle="1" w:styleId="HeaderChar">
    <w:name w:val="Header Char"/>
    <w:aliases w:val="7 Char,6 Char,5 Char,71 Char,61 Char,51 Char,72 Char,62 Char,52 Char,711 Char,611 Char,511 Char,73 Char,63 Char,53 Char,74 Char,64 Char,54 Char,75 Char,65 Char,55 Char,76 Char,66 Char,56 Char,712 Char,612 Char,512 Char,77 Char,67 Char"/>
    <w:locked/>
    <w:rsid w:val="00A30967"/>
    <w:rPr>
      <w:sz w:val="24"/>
    </w:rPr>
  </w:style>
  <w:style w:type="character" w:customStyle="1" w:styleId="NagwekZnak1">
    <w:name w:val="Nagłówek Znak1"/>
    <w:aliases w:val="7 Znak,6 Znak,5 Znak,71 Znak,61 Znak,51 Znak,72 Znak,62 Znak,52 Znak,711 Znak,611 Znak,511 Znak,73 Znak,63 Znak,53 Znak,74 Znak,64 Znak,54 Znak,75 Znak,65 Znak,55 Znak,76 Znak,66 Znak,56 Znak,712 Znak,612 Znak,512 Znak,77 Znak,67 Znak"/>
    <w:uiPriority w:val="99"/>
    <w:semiHidden/>
    <w:rsid w:val="00A30967"/>
    <w:rPr>
      <w:rFonts w:ascii="Times New Roman" w:hAnsi="Times New Roman"/>
      <w:sz w:val="24"/>
    </w:rPr>
  </w:style>
  <w:style w:type="paragraph" w:styleId="Legenda">
    <w:name w:val="caption"/>
    <w:aliases w:val="Podpis pod rysunkiem,Nagłówek Tabeli,Normalny1"/>
    <w:basedOn w:val="Normalny"/>
    <w:next w:val="Normalny"/>
    <w:qFormat/>
    <w:rsid w:val="00A30967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  <w:lang w:eastAsia="ar-SA"/>
    </w:rPr>
  </w:style>
  <w:style w:type="paragraph" w:styleId="Listapunktowana">
    <w:name w:val="List Bullet"/>
    <w:basedOn w:val="Normalny"/>
    <w:autoRedefine/>
    <w:uiPriority w:val="99"/>
    <w:rsid w:val="00A30967"/>
    <w:pPr>
      <w:tabs>
        <w:tab w:val="num" w:pos="360"/>
      </w:tabs>
      <w:spacing w:line="360" w:lineRule="auto"/>
      <w:ind w:right="-57"/>
      <w:jc w:val="both"/>
    </w:pPr>
    <w:rPr>
      <w:szCs w:val="20"/>
    </w:rPr>
  </w:style>
  <w:style w:type="paragraph" w:styleId="Lista5">
    <w:name w:val="List 5"/>
    <w:basedOn w:val="Normalny"/>
    <w:uiPriority w:val="99"/>
    <w:semiHidden/>
    <w:rsid w:val="00A30967"/>
    <w:pPr>
      <w:ind w:left="1415" w:hanging="283"/>
    </w:pPr>
    <w:rPr>
      <w:szCs w:val="20"/>
    </w:rPr>
  </w:style>
  <w:style w:type="paragraph" w:styleId="Listapunktowana2">
    <w:name w:val="List Bullet 2"/>
    <w:basedOn w:val="Normalny"/>
    <w:uiPriority w:val="99"/>
    <w:semiHidden/>
    <w:rsid w:val="00A30967"/>
    <w:pPr>
      <w:numPr>
        <w:numId w:val="10"/>
      </w:numPr>
      <w:tabs>
        <w:tab w:val="clear" w:pos="360"/>
        <w:tab w:val="num" w:pos="643"/>
      </w:tabs>
      <w:ind w:left="643"/>
    </w:pPr>
    <w:rPr>
      <w:sz w:val="20"/>
      <w:szCs w:val="20"/>
      <w:lang w:val="en-GB"/>
    </w:rPr>
  </w:style>
  <w:style w:type="paragraph" w:styleId="Listapunktowana3">
    <w:name w:val="List Bullet 3"/>
    <w:basedOn w:val="Normalny"/>
    <w:uiPriority w:val="99"/>
    <w:semiHidden/>
    <w:rsid w:val="00A30967"/>
    <w:pPr>
      <w:numPr>
        <w:numId w:val="11"/>
      </w:numPr>
      <w:tabs>
        <w:tab w:val="num" w:pos="926"/>
      </w:tabs>
      <w:ind w:left="926"/>
    </w:pPr>
    <w:rPr>
      <w:sz w:val="20"/>
      <w:szCs w:val="20"/>
      <w:lang w:val="en-GB"/>
    </w:rPr>
  </w:style>
  <w:style w:type="paragraph" w:styleId="Listapunktowana5">
    <w:name w:val="List Bullet 5"/>
    <w:basedOn w:val="Normalny"/>
    <w:autoRedefine/>
    <w:uiPriority w:val="99"/>
    <w:semiHidden/>
    <w:rsid w:val="00A30967"/>
    <w:pPr>
      <w:numPr>
        <w:ilvl w:val="1"/>
        <w:numId w:val="13"/>
      </w:numPr>
      <w:tabs>
        <w:tab w:val="num" w:pos="567"/>
      </w:tabs>
      <w:ind w:left="567" w:hanging="567"/>
      <w:jc w:val="both"/>
    </w:pPr>
    <w:rPr>
      <w:sz w:val="22"/>
      <w:szCs w:val="20"/>
    </w:rPr>
  </w:style>
  <w:style w:type="paragraph" w:styleId="Listanumerowana2">
    <w:name w:val="List Number 2"/>
    <w:basedOn w:val="Normalny"/>
    <w:uiPriority w:val="99"/>
    <w:rsid w:val="00A30967"/>
    <w:pPr>
      <w:numPr>
        <w:numId w:val="14"/>
      </w:numPr>
    </w:pPr>
  </w:style>
  <w:style w:type="character" w:customStyle="1" w:styleId="BodyTextChar">
    <w:name w:val="Body Text Char"/>
    <w:aliases w:val="a2 Char,Tekst podstawowy Znak Znak Znak Char,Znak Char,Znak Znak Znak Znak Znak Char,Punktor1 Char"/>
    <w:locked/>
    <w:rsid w:val="00A30967"/>
    <w:rPr>
      <w:rFonts w:ascii="Arial" w:hAnsi="Arial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A30967"/>
    <w:pPr>
      <w:spacing w:after="120"/>
      <w:ind w:firstLine="210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A30967"/>
    <w:rPr>
      <w:rFonts w:ascii="Times New Roman" w:eastAsia="Calibri" w:hAnsi="Times New Roman" w:cs="Times New Roman"/>
      <w:sz w:val="20"/>
      <w:szCs w:val="20"/>
      <w:lang w:val="en-GB" w:eastAsia="pl-PL"/>
    </w:rPr>
  </w:style>
  <w:style w:type="paragraph" w:styleId="Tekstblokowy">
    <w:name w:val="Block Text"/>
    <w:basedOn w:val="Normalny"/>
    <w:uiPriority w:val="99"/>
    <w:semiHidden/>
    <w:rsid w:val="00A30967"/>
    <w:pPr>
      <w:ind w:left="360" w:right="72"/>
    </w:pPr>
    <w:rPr>
      <w:rFonts w:ascii="Arial Narrow" w:hAnsi="Arial Narrow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semiHidden/>
    <w:rsid w:val="00A30967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A30967"/>
    <w:rPr>
      <w:rFonts w:ascii="Tahoma" w:eastAsia="Calibri" w:hAnsi="Tahoma" w:cs="Times New Roman"/>
      <w:sz w:val="20"/>
      <w:szCs w:val="20"/>
      <w:shd w:val="clear" w:color="auto" w:fill="000080"/>
      <w:lang w:eastAsia="pl-PL"/>
    </w:rPr>
  </w:style>
  <w:style w:type="paragraph" w:customStyle="1" w:styleId="normaltableau">
    <w:name w:val="normal_tableau"/>
    <w:basedOn w:val="Normalny"/>
    <w:uiPriority w:val="99"/>
    <w:rsid w:val="00A3096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1">
    <w:name w:val="1"/>
    <w:basedOn w:val="Normalny"/>
    <w:next w:val="Nagwek"/>
    <w:uiPriority w:val="99"/>
    <w:rsid w:val="00A30967"/>
    <w:pPr>
      <w:tabs>
        <w:tab w:val="center" w:pos="4536"/>
        <w:tab w:val="right" w:pos="9072"/>
      </w:tabs>
    </w:pPr>
  </w:style>
  <w:style w:type="paragraph" w:customStyle="1" w:styleId="Head12">
    <w:name w:val="Head 1.2"/>
    <w:basedOn w:val="Normalny"/>
    <w:autoRedefine/>
    <w:uiPriority w:val="99"/>
    <w:rsid w:val="00A30967"/>
    <w:pPr>
      <w:tabs>
        <w:tab w:val="left" w:pos="158"/>
        <w:tab w:val="right" w:pos="4657"/>
      </w:tabs>
      <w:autoSpaceDE w:val="0"/>
      <w:autoSpaceDN w:val="0"/>
      <w:adjustRightInd w:val="0"/>
      <w:spacing w:line="360" w:lineRule="auto"/>
    </w:pPr>
    <w:rPr>
      <w:b/>
      <w:sz w:val="20"/>
    </w:rPr>
  </w:style>
  <w:style w:type="paragraph" w:customStyle="1" w:styleId="AAAAA">
    <w:name w:val="AAAAA"/>
    <w:uiPriority w:val="99"/>
    <w:rsid w:val="00A3096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4">
    <w:name w:val="xl24"/>
    <w:basedOn w:val="Normalny"/>
    <w:uiPriority w:val="99"/>
    <w:rsid w:val="00A30967"/>
    <w:pPr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A30967"/>
    <w:pPr>
      <w:spacing w:before="100" w:beforeAutospacing="1" w:after="100" w:afterAutospacing="1"/>
    </w:pPr>
  </w:style>
  <w:style w:type="paragraph" w:customStyle="1" w:styleId="xl26">
    <w:name w:val="xl26"/>
    <w:basedOn w:val="Normalny"/>
    <w:uiPriority w:val="99"/>
    <w:rsid w:val="00A30967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A30967"/>
    <w:pPr>
      <w:spacing w:before="100" w:beforeAutospacing="1" w:after="100" w:afterAutospacing="1"/>
    </w:pPr>
  </w:style>
  <w:style w:type="paragraph" w:customStyle="1" w:styleId="xl28">
    <w:name w:val="xl28"/>
    <w:basedOn w:val="Normalny"/>
    <w:uiPriority w:val="99"/>
    <w:rsid w:val="00A30967"/>
    <w:pPr>
      <w:spacing w:before="100" w:beforeAutospacing="1" w:after="100" w:afterAutospacing="1"/>
    </w:pPr>
  </w:style>
  <w:style w:type="paragraph" w:customStyle="1" w:styleId="xl29">
    <w:name w:val="xl29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alny"/>
    <w:uiPriority w:val="99"/>
    <w:rsid w:val="00A30967"/>
    <w:pPr>
      <w:shd w:val="clear" w:color="auto" w:fill="C0C0C0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A30967"/>
    <w:pPr>
      <w:spacing w:before="100" w:beforeAutospacing="1" w:after="100" w:afterAutospacing="1"/>
      <w:jc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A30967"/>
    <w:pPr>
      <w:pBdr>
        <w:top w:val="single" w:sz="4" w:space="0" w:color="auto"/>
        <w:lef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A30967"/>
    <w:pPr>
      <w:pBdr>
        <w:top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A30967"/>
    <w:pPr>
      <w:pBdr>
        <w:top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</w:style>
  <w:style w:type="paragraph" w:customStyle="1" w:styleId="xl45">
    <w:name w:val="xl45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</w:style>
  <w:style w:type="paragraph" w:customStyle="1" w:styleId="xl46">
    <w:name w:val="xl46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</w:style>
  <w:style w:type="paragraph" w:customStyle="1" w:styleId="xl50">
    <w:name w:val="xl50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</w:style>
  <w:style w:type="paragraph" w:customStyle="1" w:styleId="xl51">
    <w:name w:val="xl51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</w:style>
  <w:style w:type="paragraph" w:customStyle="1" w:styleId="xl52">
    <w:name w:val="xl52"/>
    <w:basedOn w:val="Normalny"/>
    <w:uiPriority w:val="99"/>
    <w:rsid w:val="00A30967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55">
    <w:name w:val="xl55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56">
    <w:name w:val="xl56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57">
    <w:name w:val="xl57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61">
    <w:name w:val="xl61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62">
    <w:name w:val="xl62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63">
    <w:name w:val="xl63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64">
    <w:name w:val="xl64"/>
    <w:basedOn w:val="Normalny"/>
    <w:uiPriority w:val="99"/>
    <w:rsid w:val="00A30967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Normalny"/>
    <w:uiPriority w:val="99"/>
    <w:rsid w:val="00A30967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A3096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A3096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uiPriority w:val="99"/>
    <w:rsid w:val="00A30967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A30967"/>
    <w:pPr>
      <w:spacing w:before="100" w:beforeAutospacing="1" w:after="100" w:afterAutospacing="1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uiPriority w:val="99"/>
    <w:rsid w:val="00A30967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</w:style>
  <w:style w:type="paragraph" w:customStyle="1" w:styleId="xl76">
    <w:name w:val="xl76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</w:style>
  <w:style w:type="paragraph" w:customStyle="1" w:styleId="xl77">
    <w:name w:val="xl77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</w:style>
  <w:style w:type="paragraph" w:customStyle="1" w:styleId="xl78">
    <w:name w:val="xl78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</w:style>
  <w:style w:type="paragraph" w:customStyle="1" w:styleId="xl79">
    <w:name w:val="xl79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</w:style>
  <w:style w:type="paragraph" w:customStyle="1" w:styleId="xl80">
    <w:name w:val="xl80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</w:style>
  <w:style w:type="paragraph" w:customStyle="1" w:styleId="xl81">
    <w:name w:val="xl81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ekst">
    <w:name w:val="Tekst"/>
    <w:basedOn w:val="Normalny"/>
    <w:uiPriority w:val="99"/>
    <w:rsid w:val="00A30967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A30967"/>
    <w:pPr>
      <w:jc w:val="both"/>
    </w:pPr>
    <w:rPr>
      <w:rFonts w:ascii="Arial" w:hAnsi="Arial"/>
      <w:sz w:val="20"/>
    </w:rPr>
  </w:style>
  <w:style w:type="paragraph" w:customStyle="1" w:styleId="font5">
    <w:name w:val="font5"/>
    <w:basedOn w:val="Normalny"/>
    <w:uiPriority w:val="99"/>
    <w:rsid w:val="00A30967"/>
    <w:pPr>
      <w:spacing w:before="100" w:beforeAutospacing="1" w:after="100" w:afterAutospacing="1"/>
    </w:pPr>
    <w:rPr>
      <w:rFonts w:ascii="Arial" w:eastAsia="Calibri" w:hAnsi="Arial" w:cs="Arial"/>
      <w:b/>
      <w:bCs/>
      <w:sz w:val="20"/>
      <w:szCs w:val="20"/>
      <w:lang w:val="en-GB" w:eastAsia="en-US"/>
    </w:rPr>
  </w:style>
  <w:style w:type="paragraph" w:customStyle="1" w:styleId="font6">
    <w:name w:val="font6"/>
    <w:basedOn w:val="Normalny"/>
    <w:uiPriority w:val="99"/>
    <w:rsid w:val="00A30967"/>
    <w:pPr>
      <w:spacing w:before="100" w:beforeAutospacing="1" w:after="100" w:afterAutospacing="1"/>
    </w:pPr>
    <w:rPr>
      <w:rFonts w:ascii="Arial" w:eastAsia="Calibri" w:hAnsi="Arial" w:cs="Arial"/>
      <w:sz w:val="20"/>
      <w:szCs w:val="20"/>
      <w:lang w:val="en-GB" w:eastAsia="en-US"/>
    </w:rPr>
  </w:style>
  <w:style w:type="paragraph" w:customStyle="1" w:styleId="font0">
    <w:name w:val="font0"/>
    <w:basedOn w:val="Normalny"/>
    <w:uiPriority w:val="99"/>
    <w:rsid w:val="00A30967"/>
    <w:pPr>
      <w:spacing w:before="100" w:beforeAutospacing="1" w:after="100" w:afterAutospacing="1"/>
    </w:pPr>
    <w:rPr>
      <w:rFonts w:ascii="Arial" w:eastAsia="Calibri" w:hAnsi="Arial" w:cs="Arial"/>
      <w:sz w:val="20"/>
      <w:szCs w:val="20"/>
      <w:lang w:val="en-GB" w:eastAsia="en-US"/>
    </w:rPr>
  </w:style>
  <w:style w:type="paragraph" w:customStyle="1" w:styleId="WW-Tekstpodstawowy3">
    <w:name w:val="WW-Tekst podstawowy 3"/>
    <w:basedOn w:val="Normalny"/>
    <w:uiPriority w:val="99"/>
    <w:rsid w:val="00A30967"/>
    <w:pPr>
      <w:tabs>
        <w:tab w:val="left" w:pos="709"/>
      </w:tabs>
      <w:suppressAutoHyphens/>
      <w:spacing w:line="360" w:lineRule="auto"/>
      <w:jc w:val="both"/>
    </w:pPr>
    <w:rPr>
      <w:color w:val="FF0000"/>
      <w:szCs w:val="20"/>
      <w:lang w:eastAsia="ar-SA"/>
    </w:rPr>
  </w:style>
  <w:style w:type="paragraph" w:customStyle="1" w:styleId="zwyklyZnak">
    <w:name w:val="zwykly Znak"/>
    <w:basedOn w:val="Normalny"/>
    <w:uiPriority w:val="99"/>
    <w:rsid w:val="00A30967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A30967"/>
    <w:pPr>
      <w:spacing w:before="30" w:after="30" w:line="360" w:lineRule="auto"/>
      <w:ind w:firstLine="567"/>
      <w:contextualSpacing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A30967"/>
    <w:pPr>
      <w:tabs>
        <w:tab w:val="num" w:pos="360"/>
      </w:tabs>
      <w:spacing w:before="30" w:after="30" w:line="360" w:lineRule="auto"/>
      <w:ind w:left="360" w:hanging="360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A30967"/>
    <w:pPr>
      <w:widowControl w:val="0"/>
      <w:suppressAutoHyphens/>
    </w:pPr>
    <w:rPr>
      <w:rFonts w:eastAsia="Calibri"/>
      <w:szCs w:val="20"/>
    </w:rPr>
  </w:style>
  <w:style w:type="paragraph" w:customStyle="1" w:styleId="StylPrzed0pt">
    <w:name w:val="Styl Przed:  0 pt"/>
    <w:basedOn w:val="Normalny"/>
    <w:uiPriority w:val="99"/>
    <w:rsid w:val="00A30967"/>
    <w:pPr>
      <w:tabs>
        <w:tab w:val="num" w:pos="360"/>
      </w:tabs>
    </w:pPr>
  </w:style>
  <w:style w:type="paragraph" w:customStyle="1" w:styleId="Nagowek3">
    <w:name w:val="Nagłowek 3"/>
    <w:basedOn w:val="Nagwek2"/>
    <w:qFormat/>
    <w:rsid w:val="00A30967"/>
    <w:pPr>
      <w:keepNext w:val="0"/>
      <w:snapToGrid w:val="0"/>
      <w:spacing w:before="240"/>
    </w:pPr>
    <w:rPr>
      <w:rFonts w:ascii="Arial" w:eastAsia="Calibri" w:hAnsi="Arial"/>
      <w:b/>
      <w:szCs w:val="20"/>
    </w:rPr>
  </w:style>
  <w:style w:type="paragraph" w:customStyle="1" w:styleId="edek">
    <w:name w:val="edek"/>
    <w:basedOn w:val="Normalny"/>
    <w:uiPriority w:val="99"/>
    <w:rsid w:val="00A30967"/>
    <w:pPr>
      <w:snapToGrid w:val="0"/>
      <w:jc w:val="both"/>
    </w:pPr>
    <w:rPr>
      <w:szCs w:val="20"/>
    </w:rPr>
  </w:style>
  <w:style w:type="paragraph" w:customStyle="1" w:styleId="Domylnie">
    <w:name w:val="Domyślnie"/>
    <w:uiPriority w:val="99"/>
    <w:rsid w:val="00A309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zem1">
    <w:name w:val="Przem1"/>
    <w:uiPriority w:val="99"/>
    <w:rsid w:val="00A3096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A30967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jc w:val="both"/>
    </w:pPr>
    <w:rPr>
      <w:szCs w:val="20"/>
      <w:lang w:eastAsia="ar-SA"/>
    </w:rPr>
  </w:style>
  <w:style w:type="paragraph" w:customStyle="1" w:styleId="Nagwek21">
    <w:name w:val="Nagłówek 21"/>
    <w:basedOn w:val="Normalny"/>
    <w:next w:val="Normalny"/>
    <w:uiPriority w:val="99"/>
    <w:rsid w:val="00A30967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after="120" w:line="360" w:lineRule="auto"/>
    </w:pPr>
    <w:rPr>
      <w:szCs w:val="20"/>
      <w:lang w:eastAsia="ar-SA"/>
    </w:rPr>
  </w:style>
  <w:style w:type="paragraph" w:customStyle="1" w:styleId="BodyText21">
    <w:name w:val="Body Text 21"/>
    <w:basedOn w:val="Normalny"/>
    <w:uiPriority w:val="99"/>
    <w:rsid w:val="00A30967"/>
    <w:pPr>
      <w:widowControl w:val="0"/>
      <w:overflowPunct w:val="0"/>
      <w:autoSpaceDE w:val="0"/>
      <w:autoSpaceDN w:val="0"/>
      <w:adjustRightInd w:val="0"/>
      <w:spacing w:before="40"/>
      <w:jc w:val="both"/>
    </w:pPr>
    <w:rPr>
      <w:b/>
      <w:szCs w:val="20"/>
    </w:rPr>
  </w:style>
  <w:style w:type="paragraph" w:customStyle="1" w:styleId="ZnakZnak1CharChar">
    <w:name w:val="Znak Znak1 Char Char"/>
    <w:basedOn w:val="Normalny"/>
    <w:uiPriority w:val="99"/>
    <w:rsid w:val="00A30967"/>
  </w:style>
  <w:style w:type="paragraph" w:customStyle="1" w:styleId="Znak12">
    <w:name w:val="Znak12"/>
    <w:basedOn w:val="Normalny"/>
    <w:uiPriority w:val="99"/>
    <w:rsid w:val="00A30967"/>
  </w:style>
  <w:style w:type="paragraph" w:customStyle="1" w:styleId="akapit2">
    <w:name w:val="akapit2"/>
    <w:basedOn w:val="Normalny"/>
    <w:next w:val="Listanumerowana2"/>
    <w:uiPriority w:val="99"/>
    <w:rsid w:val="00A30967"/>
    <w:pPr>
      <w:spacing w:before="120" w:after="120" w:line="360" w:lineRule="auto"/>
    </w:pPr>
    <w:rPr>
      <w:b/>
      <w:bCs/>
      <w:lang w:eastAsia="en-US"/>
    </w:rPr>
  </w:style>
  <w:style w:type="paragraph" w:customStyle="1" w:styleId="p3">
    <w:name w:val="p3"/>
    <w:basedOn w:val="Normalny"/>
    <w:uiPriority w:val="99"/>
    <w:rsid w:val="00A30967"/>
    <w:pPr>
      <w:widowControl w:val="0"/>
      <w:tabs>
        <w:tab w:val="left" w:pos="1500"/>
      </w:tabs>
      <w:spacing w:line="280" w:lineRule="atLeast"/>
    </w:pPr>
    <w:rPr>
      <w:szCs w:val="20"/>
    </w:rPr>
  </w:style>
  <w:style w:type="paragraph" w:customStyle="1" w:styleId="NormalCyr">
    <w:name w:val="NormalCyr"/>
    <w:basedOn w:val="Normalny"/>
    <w:uiPriority w:val="99"/>
    <w:rsid w:val="00A30967"/>
    <w:pPr>
      <w:overflowPunct w:val="0"/>
      <w:autoSpaceDE w:val="0"/>
      <w:autoSpaceDN w:val="0"/>
      <w:adjustRightInd w:val="0"/>
    </w:pPr>
    <w:rPr>
      <w:b/>
      <w:szCs w:val="20"/>
    </w:rPr>
  </w:style>
  <w:style w:type="paragraph" w:customStyle="1" w:styleId="Tekstpodstawowywcity21">
    <w:name w:val="Tekst podstawowy wcięty 21"/>
    <w:basedOn w:val="Normalny"/>
    <w:uiPriority w:val="99"/>
    <w:rsid w:val="00A30967"/>
    <w:pPr>
      <w:ind w:left="426" w:hanging="426"/>
      <w:jc w:val="both"/>
    </w:pPr>
    <w:rPr>
      <w:szCs w:val="20"/>
    </w:rPr>
  </w:style>
  <w:style w:type="paragraph" w:customStyle="1" w:styleId="tekstost">
    <w:name w:val="tekst ost"/>
    <w:basedOn w:val="Normalny"/>
    <w:uiPriority w:val="99"/>
    <w:rsid w:val="00A30967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uiPriority w:val="99"/>
    <w:rsid w:val="00A30967"/>
    <w:pPr>
      <w:overflowPunct w:val="0"/>
      <w:autoSpaceDE w:val="0"/>
      <w:autoSpaceDN w:val="0"/>
      <w:adjustRightInd w:val="0"/>
      <w:ind w:firstLine="709"/>
      <w:jc w:val="both"/>
    </w:pPr>
    <w:rPr>
      <w:sz w:val="20"/>
      <w:szCs w:val="20"/>
    </w:rPr>
  </w:style>
  <w:style w:type="paragraph" w:customStyle="1" w:styleId="ZnakZnak1Znak">
    <w:name w:val="Znak Znak1 Znak"/>
    <w:basedOn w:val="Normalny"/>
    <w:uiPriority w:val="99"/>
    <w:rsid w:val="00A30967"/>
  </w:style>
  <w:style w:type="paragraph" w:customStyle="1" w:styleId="WW-Tekstpodstawowywcity3">
    <w:name w:val="WW-Tekst podstawowy wcięty 3"/>
    <w:basedOn w:val="Normalny"/>
    <w:uiPriority w:val="99"/>
    <w:rsid w:val="00A30967"/>
    <w:pPr>
      <w:suppressAutoHyphens/>
      <w:ind w:left="709" w:firstLine="1"/>
    </w:pPr>
    <w:rPr>
      <w:szCs w:val="20"/>
    </w:rPr>
  </w:style>
  <w:style w:type="paragraph" w:customStyle="1" w:styleId="msolistparagraph0">
    <w:name w:val="msolistparagraph"/>
    <w:basedOn w:val="Normalny"/>
    <w:rsid w:val="00A30967"/>
    <w:pPr>
      <w:ind w:left="708"/>
    </w:pPr>
    <w:rPr>
      <w:rFonts w:eastAsia="Calibri"/>
    </w:rPr>
  </w:style>
  <w:style w:type="character" w:customStyle="1" w:styleId="zwyklyZnakZnak">
    <w:name w:val="zwykly Znak Znak"/>
    <w:uiPriority w:val="99"/>
    <w:rsid w:val="00A30967"/>
    <w:rPr>
      <w:rFonts w:ascii="Arial" w:hAnsi="Arial"/>
      <w:sz w:val="24"/>
      <w:lang w:val="pl-PL" w:eastAsia="pl-PL"/>
    </w:rPr>
  </w:style>
  <w:style w:type="character" w:customStyle="1" w:styleId="zwyklywcietyZnakZnak">
    <w:name w:val="zwykly wciety Znak Znak"/>
    <w:uiPriority w:val="99"/>
    <w:rsid w:val="00A30967"/>
    <w:rPr>
      <w:rFonts w:ascii="Arial" w:hAnsi="Arial"/>
      <w:sz w:val="24"/>
      <w:lang w:val="pl-PL" w:eastAsia="pl-PL"/>
    </w:rPr>
  </w:style>
  <w:style w:type="character" w:customStyle="1" w:styleId="a2ZnakZnak">
    <w:name w:val="a2 Znak Znak"/>
    <w:uiPriority w:val="99"/>
    <w:rsid w:val="00A30967"/>
    <w:rPr>
      <w:rFonts w:ascii="Arial" w:hAnsi="Arial"/>
      <w:sz w:val="24"/>
      <w:lang w:val="pl-PL" w:eastAsia="pl-PL"/>
    </w:rPr>
  </w:style>
  <w:style w:type="paragraph" w:customStyle="1" w:styleId="warunki4">
    <w:name w:val="warunki4"/>
    <w:basedOn w:val="Normalny"/>
    <w:uiPriority w:val="99"/>
    <w:rsid w:val="00A30967"/>
    <w:pPr>
      <w:tabs>
        <w:tab w:val="left" w:pos="426"/>
      </w:tabs>
      <w:overflowPunct w:val="0"/>
      <w:autoSpaceDE w:val="0"/>
      <w:autoSpaceDN w:val="0"/>
      <w:adjustRightInd w:val="0"/>
      <w:ind w:left="1702" w:hanging="284"/>
      <w:jc w:val="both"/>
      <w:textAlignment w:val="baseline"/>
    </w:pPr>
    <w:rPr>
      <w:rFonts w:ascii="Arial" w:hAnsi="Arial" w:cs="Arial"/>
      <w:sz w:val="20"/>
      <w:szCs w:val="20"/>
      <w:lang w:val="en-GB"/>
    </w:rPr>
  </w:style>
  <w:style w:type="character" w:customStyle="1" w:styleId="Teksttreci">
    <w:name w:val="Tekst treści_"/>
    <w:link w:val="Teksttreci1"/>
    <w:locked/>
    <w:rsid w:val="00A30967"/>
    <w:rPr>
      <w:rFonts w:ascii="Verdana" w:hAnsi="Verdana"/>
      <w:sz w:val="16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A30967"/>
    <w:pPr>
      <w:shd w:val="clear" w:color="auto" w:fill="FFFFFF"/>
      <w:spacing w:line="437" w:lineRule="exact"/>
      <w:ind w:hanging="3080"/>
    </w:pPr>
    <w:rPr>
      <w:rFonts w:ascii="Verdana" w:eastAsiaTheme="minorHAnsi" w:hAnsi="Verdana" w:cstheme="minorBidi"/>
      <w:sz w:val="16"/>
      <w:szCs w:val="22"/>
      <w:lang w:eastAsia="en-US"/>
    </w:rPr>
  </w:style>
  <w:style w:type="paragraph" w:customStyle="1" w:styleId="Default">
    <w:name w:val="Default"/>
    <w:rsid w:val="00A3096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Tekstpodstawowy23">
    <w:name w:val="Tekst podstawowy 23"/>
    <w:basedOn w:val="Normalny"/>
    <w:uiPriority w:val="99"/>
    <w:rsid w:val="00A30967"/>
    <w:pPr>
      <w:widowControl w:val="0"/>
      <w:overflowPunct w:val="0"/>
      <w:autoSpaceDE w:val="0"/>
      <w:autoSpaceDN w:val="0"/>
      <w:adjustRightInd w:val="0"/>
      <w:spacing w:before="40"/>
      <w:jc w:val="both"/>
      <w:textAlignment w:val="baseline"/>
    </w:pPr>
    <w:rPr>
      <w:b/>
      <w:szCs w:val="20"/>
    </w:rPr>
  </w:style>
  <w:style w:type="paragraph" w:customStyle="1" w:styleId="Tekstpodstawowy24">
    <w:name w:val="Tekst podstawowy 24"/>
    <w:basedOn w:val="Normalny"/>
    <w:uiPriority w:val="99"/>
    <w:rsid w:val="00A30967"/>
    <w:pPr>
      <w:widowControl w:val="0"/>
      <w:overflowPunct w:val="0"/>
      <w:autoSpaceDE w:val="0"/>
      <w:autoSpaceDN w:val="0"/>
      <w:adjustRightInd w:val="0"/>
      <w:spacing w:before="40"/>
      <w:jc w:val="both"/>
      <w:textAlignment w:val="baseline"/>
    </w:pPr>
    <w:rPr>
      <w:b/>
      <w:szCs w:val="20"/>
    </w:rPr>
  </w:style>
  <w:style w:type="paragraph" w:customStyle="1" w:styleId="Poziom5">
    <w:name w:val="Poziom 5"/>
    <w:basedOn w:val="Nagwek5"/>
    <w:next w:val="Normalny"/>
    <w:uiPriority w:val="99"/>
    <w:rsid w:val="00A30967"/>
    <w:pPr>
      <w:keepNext w:val="0"/>
      <w:numPr>
        <w:ilvl w:val="4"/>
        <w:numId w:val="17"/>
      </w:numPr>
      <w:snapToGrid/>
      <w:spacing w:before="240" w:after="60" w:line="276" w:lineRule="auto"/>
      <w:ind w:left="1008" w:hanging="1008"/>
      <w:jc w:val="left"/>
    </w:pPr>
    <w:rPr>
      <w:rFonts w:ascii="Arial" w:eastAsia="Calibri" w:hAnsi="Arial"/>
      <w:b/>
      <w:bCs/>
      <w:i w:val="0"/>
      <w:szCs w:val="26"/>
    </w:rPr>
  </w:style>
  <w:style w:type="paragraph" w:customStyle="1" w:styleId="wskazwka">
    <w:name w:val="wskazówka"/>
    <w:basedOn w:val="Normalny"/>
    <w:next w:val="Normalny"/>
    <w:uiPriority w:val="99"/>
    <w:rsid w:val="00A30967"/>
    <w:pPr>
      <w:numPr>
        <w:ilvl w:val="3"/>
        <w:numId w:val="17"/>
      </w:numPr>
      <w:tabs>
        <w:tab w:val="num" w:pos="3228"/>
      </w:tabs>
      <w:ind w:left="3228"/>
      <w:jc w:val="both"/>
    </w:pPr>
    <w:rPr>
      <w:rFonts w:eastAsia="Calibri"/>
      <w:i/>
      <w:spacing w:val="12"/>
      <w:kern w:val="24"/>
      <w:sz w:val="20"/>
      <w:szCs w:val="20"/>
    </w:rPr>
  </w:style>
  <w:style w:type="character" w:customStyle="1" w:styleId="ZwykytekstZnak1">
    <w:name w:val="Zwykły tekst Znak1"/>
    <w:uiPriority w:val="99"/>
    <w:locked/>
    <w:rsid w:val="00A30967"/>
    <w:rPr>
      <w:rFonts w:ascii="Courier New" w:hAnsi="Courier New"/>
      <w:lang w:val="pl-PL" w:eastAsia="pl-PL"/>
    </w:rPr>
  </w:style>
  <w:style w:type="paragraph" w:customStyle="1" w:styleId="KW-Lev-1">
    <w:name w:val="_KW-Lev-1"/>
    <w:basedOn w:val="Nagwek1"/>
    <w:next w:val="Normalny"/>
    <w:uiPriority w:val="99"/>
    <w:rsid w:val="00A30967"/>
    <w:pPr>
      <w:numPr>
        <w:numId w:val="18"/>
      </w:numPr>
      <w:tabs>
        <w:tab w:val="clear" w:pos="1069"/>
        <w:tab w:val="num" w:pos="360"/>
        <w:tab w:val="left" w:pos="540"/>
        <w:tab w:val="num" w:pos="720"/>
      </w:tabs>
      <w:ind w:left="357" w:hanging="357"/>
    </w:pPr>
    <w:rPr>
      <w:rFonts w:ascii="Verdana" w:eastAsia="Calibri" w:hAnsi="Verdana" w:cs="Arial"/>
      <w:color w:val="FF0000"/>
      <w:kern w:val="32"/>
      <w:sz w:val="20"/>
      <w:szCs w:val="18"/>
    </w:rPr>
  </w:style>
  <w:style w:type="paragraph" w:customStyle="1" w:styleId="KW-Lev-2">
    <w:name w:val="_KW-Lev-2"/>
    <w:basedOn w:val="Normalny"/>
    <w:next w:val="KW-Lev-3"/>
    <w:link w:val="KW-Lev-2Znak"/>
    <w:uiPriority w:val="99"/>
    <w:rsid w:val="00A30967"/>
    <w:pPr>
      <w:numPr>
        <w:ilvl w:val="1"/>
        <w:numId w:val="18"/>
      </w:numPr>
      <w:tabs>
        <w:tab w:val="left" w:pos="1077"/>
      </w:tabs>
      <w:spacing w:before="120" w:after="120"/>
      <w:jc w:val="both"/>
    </w:pPr>
    <w:rPr>
      <w:rFonts w:ascii="Verdana" w:hAnsi="Verdana"/>
      <w:color w:val="0000FF"/>
      <w:sz w:val="18"/>
    </w:rPr>
  </w:style>
  <w:style w:type="paragraph" w:customStyle="1" w:styleId="KW-Lev-3">
    <w:name w:val="_KW-Lev-3"/>
    <w:basedOn w:val="Normalny"/>
    <w:uiPriority w:val="99"/>
    <w:rsid w:val="00A30967"/>
    <w:pPr>
      <w:numPr>
        <w:ilvl w:val="2"/>
        <w:numId w:val="18"/>
      </w:numPr>
      <w:tabs>
        <w:tab w:val="left" w:pos="1497"/>
      </w:tabs>
      <w:spacing w:before="120" w:after="120"/>
      <w:ind w:left="1514" w:hanging="794"/>
      <w:jc w:val="both"/>
    </w:pPr>
    <w:rPr>
      <w:rFonts w:ascii="Verdana" w:hAnsi="Verdana"/>
      <w:color w:val="008000"/>
      <w:sz w:val="18"/>
    </w:rPr>
  </w:style>
  <w:style w:type="paragraph" w:customStyle="1" w:styleId="KW-Lev-4">
    <w:name w:val="_KW-Lev-4"/>
    <w:basedOn w:val="Normalny"/>
    <w:uiPriority w:val="99"/>
    <w:rsid w:val="00A30967"/>
    <w:pPr>
      <w:numPr>
        <w:ilvl w:val="3"/>
        <w:numId w:val="18"/>
      </w:numPr>
      <w:tabs>
        <w:tab w:val="clear" w:pos="1800"/>
        <w:tab w:val="left" w:pos="1080"/>
        <w:tab w:val="left" w:pos="2160"/>
      </w:tabs>
      <w:ind w:left="2154" w:hanging="1077"/>
      <w:jc w:val="both"/>
    </w:pPr>
    <w:rPr>
      <w:rFonts w:ascii="Verdana" w:hAnsi="Verdana"/>
      <w:color w:val="800080"/>
      <w:sz w:val="18"/>
      <w:szCs w:val="18"/>
    </w:rPr>
  </w:style>
  <w:style w:type="paragraph" w:customStyle="1" w:styleId="KW-Lev-5">
    <w:name w:val="_KW-Lev-5"/>
    <w:basedOn w:val="KW-Lev-4"/>
    <w:uiPriority w:val="99"/>
    <w:rsid w:val="00A30967"/>
    <w:pPr>
      <w:numPr>
        <w:ilvl w:val="4"/>
      </w:numPr>
      <w:tabs>
        <w:tab w:val="num" w:pos="1440"/>
      </w:tabs>
    </w:pPr>
    <w:rPr>
      <w:color w:val="808000"/>
    </w:rPr>
  </w:style>
  <w:style w:type="character" w:customStyle="1" w:styleId="KW-Lev-2Znak">
    <w:name w:val="_KW-Lev-2 Znak"/>
    <w:link w:val="KW-Lev-2"/>
    <w:uiPriority w:val="99"/>
    <w:locked/>
    <w:rsid w:val="00A30967"/>
    <w:rPr>
      <w:rFonts w:ascii="Verdana" w:eastAsia="Times New Roman" w:hAnsi="Verdana" w:cs="Times New Roman"/>
      <w:color w:val="0000FF"/>
      <w:sz w:val="18"/>
      <w:szCs w:val="24"/>
      <w:lang w:eastAsia="pl-PL"/>
    </w:rPr>
  </w:style>
  <w:style w:type="character" w:customStyle="1" w:styleId="apple-converted-space">
    <w:name w:val="apple-converted-space"/>
    <w:rsid w:val="00A30967"/>
  </w:style>
  <w:style w:type="paragraph" w:customStyle="1" w:styleId="Standardowy1">
    <w:name w:val="Standardowy1"/>
    <w:link w:val="NormalTableZnak"/>
    <w:uiPriority w:val="99"/>
    <w:rsid w:val="00A30967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NormalTableZnak">
    <w:name w:val="Normal Table Znak"/>
    <w:link w:val="Standardowy1"/>
    <w:uiPriority w:val="99"/>
    <w:locked/>
    <w:rsid w:val="00A30967"/>
    <w:rPr>
      <w:rFonts w:ascii="Times New Roman" w:eastAsia="Calibri" w:hAnsi="Times New Roman" w:cs="Times New Roman"/>
      <w:lang w:eastAsia="pl-PL"/>
    </w:rPr>
  </w:style>
  <w:style w:type="character" w:customStyle="1" w:styleId="akapitustep1">
    <w:name w:val="akapitustep1"/>
    <w:uiPriority w:val="99"/>
    <w:rsid w:val="00A30967"/>
  </w:style>
  <w:style w:type="paragraph" w:customStyle="1" w:styleId="Numerowanie">
    <w:name w:val="Numerowanie"/>
    <w:basedOn w:val="Normalny"/>
    <w:rsid w:val="00A30967"/>
    <w:pPr>
      <w:numPr>
        <w:numId w:val="19"/>
      </w:numPr>
      <w:jc w:val="both"/>
      <w:outlineLvl w:val="0"/>
    </w:pPr>
    <w:rPr>
      <w:noProof/>
      <w:szCs w:val="20"/>
    </w:rPr>
  </w:style>
  <w:style w:type="paragraph" w:customStyle="1" w:styleId="Bezodstpw1">
    <w:name w:val="Bez odstępów1"/>
    <w:uiPriority w:val="99"/>
    <w:rsid w:val="00A30967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A30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ZnakZnak41">
    <w:name w:val="Znak Znak41"/>
    <w:uiPriority w:val="99"/>
    <w:rsid w:val="00A30967"/>
    <w:rPr>
      <w:rFonts w:ascii="Times New Roman" w:hAnsi="Times New Roman"/>
      <w:sz w:val="24"/>
    </w:rPr>
  </w:style>
  <w:style w:type="character" w:customStyle="1" w:styleId="FontStyle27">
    <w:name w:val="Font Style27"/>
    <w:rsid w:val="00A30967"/>
    <w:rPr>
      <w:rFonts w:ascii="Garamond" w:hAnsi="Garamond"/>
      <w:b/>
      <w:sz w:val="20"/>
    </w:rPr>
  </w:style>
  <w:style w:type="character" w:customStyle="1" w:styleId="FontStyle30">
    <w:name w:val="Font Style30"/>
    <w:uiPriority w:val="99"/>
    <w:rsid w:val="00A30967"/>
    <w:rPr>
      <w:rFonts w:ascii="Garamond" w:hAnsi="Garamond"/>
      <w:sz w:val="20"/>
    </w:rPr>
  </w:style>
  <w:style w:type="paragraph" w:customStyle="1" w:styleId="Nagwekspisutreci1">
    <w:name w:val="Nagłówek spisu treści1"/>
    <w:basedOn w:val="Nagwek1"/>
    <w:next w:val="Normalny"/>
    <w:uiPriority w:val="99"/>
    <w:rsid w:val="00A30967"/>
    <w:pPr>
      <w:keepLines/>
      <w:suppressAutoHyphens/>
      <w:spacing w:before="480" w:after="0" w:line="276" w:lineRule="auto"/>
      <w:jc w:val="left"/>
    </w:pPr>
    <w:rPr>
      <w:rFonts w:ascii="Cambria" w:hAnsi="Cambria"/>
      <w:color w:val="365F91"/>
      <w:sz w:val="28"/>
      <w:szCs w:val="28"/>
      <w:lang w:eastAsia="ar-SA"/>
    </w:rPr>
  </w:style>
  <w:style w:type="numbering" w:customStyle="1" w:styleId="siwz">
    <w:name w:val="siwz"/>
    <w:rsid w:val="00A30967"/>
    <w:pPr>
      <w:numPr>
        <w:numId w:val="15"/>
      </w:numPr>
    </w:pPr>
  </w:style>
  <w:style w:type="numbering" w:customStyle="1" w:styleId="Biecalista1">
    <w:name w:val="Bieżąca lista1"/>
    <w:rsid w:val="00A30967"/>
    <w:pPr>
      <w:numPr>
        <w:numId w:val="16"/>
      </w:numPr>
    </w:pPr>
  </w:style>
  <w:style w:type="paragraph" w:customStyle="1" w:styleId="Teksttreci0">
    <w:name w:val="Tekst treści"/>
    <w:basedOn w:val="Normalny"/>
    <w:rsid w:val="00A30967"/>
    <w:pPr>
      <w:shd w:val="clear" w:color="auto" w:fill="FFFFFF"/>
      <w:spacing w:after="240" w:line="0" w:lineRule="atLeast"/>
      <w:ind w:hanging="400"/>
    </w:pPr>
    <w:rPr>
      <w:rFonts w:ascii="Calibri" w:eastAsia="Calibri" w:hAnsi="Calibri"/>
      <w:sz w:val="18"/>
      <w:szCs w:val="18"/>
    </w:rPr>
  </w:style>
  <w:style w:type="paragraph" w:customStyle="1" w:styleId="Tekstpodstawowywcity32">
    <w:name w:val="Tekst podstawowy wcięty 32"/>
    <w:basedOn w:val="Normalny"/>
    <w:rsid w:val="00A30967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0"/>
    </w:rPr>
  </w:style>
  <w:style w:type="paragraph" w:customStyle="1" w:styleId="Style8">
    <w:name w:val="Style8"/>
    <w:basedOn w:val="Normalny"/>
    <w:rsid w:val="00A30967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Normalny"/>
    <w:uiPriority w:val="99"/>
    <w:rsid w:val="00A30967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1">
    <w:name w:val="Style1"/>
    <w:basedOn w:val="Normalny"/>
    <w:rsid w:val="00A30967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sid w:val="00A30967"/>
    <w:rPr>
      <w:rFonts w:ascii="Times New Roman" w:hAnsi="Times New Roman" w:cs="Times New Roman"/>
      <w:sz w:val="16"/>
      <w:szCs w:val="16"/>
    </w:rPr>
  </w:style>
  <w:style w:type="character" w:customStyle="1" w:styleId="para">
    <w:name w:val="para"/>
    <w:basedOn w:val="Domylnaczcionkaakapitu"/>
    <w:rsid w:val="00A30967"/>
  </w:style>
  <w:style w:type="character" w:customStyle="1" w:styleId="descr">
    <w:name w:val="descr"/>
    <w:basedOn w:val="Domylnaczcionkaakapitu"/>
    <w:rsid w:val="00A30967"/>
  </w:style>
  <w:style w:type="paragraph" w:customStyle="1" w:styleId="Style2">
    <w:name w:val="Style2"/>
    <w:basedOn w:val="Normalny"/>
    <w:uiPriority w:val="99"/>
    <w:rsid w:val="00A30967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Tekstpodstawowywcity33">
    <w:name w:val="Tekst podstawowy wcięty 33"/>
    <w:basedOn w:val="Normalny"/>
    <w:rsid w:val="00A30967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0"/>
    </w:rPr>
  </w:style>
  <w:style w:type="paragraph" w:customStyle="1" w:styleId="Wyliczenie10">
    <w:name w:val="Wyliczenie 1'"/>
    <w:basedOn w:val="Normalny"/>
    <w:rsid w:val="00A30967"/>
    <w:pPr>
      <w:tabs>
        <w:tab w:val="left" w:pos="851"/>
      </w:tabs>
      <w:spacing w:before="120"/>
      <w:jc w:val="both"/>
    </w:pPr>
    <w:rPr>
      <w:szCs w:val="20"/>
    </w:rPr>
  </w:style>
  <w:style w:type="paragraph" w:customStyle="1" w:styleId="Tekstpodstawowywcity34">
    <w:name w:val="Tekst podstawowy wcięty 34"/>
    <w:basedOn w:val="Normalny"/>
    <w:rsid w:val="00A30967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</w:rPr>
  </w:style>
  <w:style w:type="paragraph" w:customStyle="1" w:styleId="TekstpodstawowyTekstwcity2st">
    <w:name w:val="Tekst podstawowy.Tekst wciêty 2 st"/>
    <w:basedOn w:val="Normalny"/>
    <w:rsid w:val="00A30967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</w:rPr>
  </w:style>
  <w:style w:type="paragraph" w:customStyle="1" w:styleId="Akapitzlist3">
    <w:name w:val="Akapit z listą3"/>
    <w:basedOn w:val="Normalny"/>
    <w:rsid w:val="00A30967"/>
    <w:pPr>
      <w:spacing w:before="120"/>
      <w:ind w:left="720"/>
      <w:jc w:val="both"/>
      <w:outlineLvl w:val="0"/>
    </w:pPr>
  </w:style>
  <w:style w:type="character" w:customStyle="1" w:styleId="st1">
    <w:name w:val="st1"/>
    <w:basedOn w:val="Domylnaczcionkaakapitu"/>
    <w:rsid w:val="00A30967"/>
  </w:style>
  <w:style w:type="paragraph" w:styleId="Indeks1">
    <w:name w:val="index 1"/>
    <w:basedOn w:val="Normalny"/>
    <w:autoRedefine/>
    <w:semiHidden/>
    <w:rsid w:val="00A30967"/>
    <w:pPr>
      <w:numPr>
        <w:numId w:val="20"/>
      </w:numPr>
      <w:tabs>
        <w:tab w:val="left" w:pos="8505"/>
        <w:tab w:val="left" w:pos="13608"/>
      </w:tabs>
      <w:spacing w:before="60" w:line="288" w:lineRule="auto"/>
      <w:jc w:val="both"/>
    </w:pPr>
    <w:rPr>
      <w:kern w:val="16"/>
      <w:szCs w:val="20"/>
    </w:rPr>
  </w:style>
  <w:style w:type="paragraph" w:customStyle="1" w:styleId="Punktnumerowany">
    <w:name w:val="Punkt numerowany"/>
    <w:basedOn w:val="Normalny"/>
    <w:rsid w:val="00A30967"/>
    <w:pPr>
      <w:spacing w:before="120"/>
      <w:jc w:val="both"/>
    </w:pPr>
    <w:rPr>
      <w:szCs w:val="20"/>
    </w:rPr>
  </w:style>
  <w:style w:type="paragraph" w:customStyle="1" w:styleId="Nagwek1TopicHeading1H1h1L1Level1">
    <w:name w:val="Nag³ówek 1.Topic Heading 1.H1.h1.L1.Level 1"/>
    <w:basedOn w:val="Normalny"/>
    <w:next w:val="Normalny"/>
    <w:rsid w:val="00A30967"/>
    <w:pPr>
      <w:keepNext/>
      <w:keepLines/>
      <w:tabs>
        <w:tab w:val="left" w:pos="8505"/>
        <w:tab w:val="left" w:pos="13608"/>
      </w:tabs>
      <w:spacing w:before="360" w:after="40" w:line="360" w:lineRule="auto"/>
      <w:jc w:val="center"/>
    </w:pPr>
    <w:rPr>
      <w:b/>
      <w:i/>
      <w:spacing w:val="20"/>
      <w:kern w:val="16"/>
      <w:szCs w:val="20"/>
    </w:rPr>
  </w:style>
  <w:style w:type="paragraph" w:customStyle="1" w:styleId="Nagwek2TopicHeadingshSectionheadingsh2sh3sh4sh5sh6sh7sh1sh8sh9sh10sh11sh12sh13sh14sh15sh16sh17sh18sh19Sectionheading1sh21sh31sh41Sectionheading2sh22sh32sh42Sectionheading3sh23sh33sh43sh51Sectionheading4sh24">
    <w:name w:val="Nag³ówek 2.Topic Heading.sh.Section heading.sh2.sh3.sh4.sh5.sh6.sh7.sh1.sh8.sh9.sh10.sh11.sh12.sh13.sh14.sh15.sh16.sh17.sh18.sh19.Section heading1.sh21.sh31.sh41.Section heading2.sh22.sh32.sh42.Section heading3.sh23.sh33.sh43.sh51.Section heading4.sh24"/>
    <w:basedOn w:val="Normalny"/>
    <w:next w:val="Normalny"/>
    <w:rsid w:val="00A30967"/>
    <w:pPr>
      <w:tabs>
        <w:tab w:val="left" w:pos="7371"/>
        <w:tab w:val="left" w:pos="8505"/>
        <w:tab w:val="left" w:pos="13608"/>
      </w:tabs>
      <w:spacing w:before="60" w:line="360" w:lineRule="auto"/>
      <w:ind w:left="283" w:hanging="141"/>
      <w:jc w:val="both"/>
    </w:pPr>
    <w:rPr>
      <w:kern w:val="16"/>
      <w:szCs w:val="20"/>
    </w:rPr>
  </w:style>
  <w:style w:type="paragraph" w:customStyle="1" w:styleId="punktnumerowany0">
    <w:name w:val="punktnumerowany"/>
    <w:basedOn w:val="Normalny"/>
    <w:rsid w:val="00A30967"/>
    <w:pPr>
      <w:spacing w:before="120"/>
      <w:ind w:left="360" w:hanging="360"/>
      <w:jc w:val="both"/>
    </w:pPr>
  </w:style>
  <w:style w:type="paragraph" w:customStyle="1" w:styleId="xl151">
    <w:name w:val="xl151"/>
    <w:basedOn w:val="Normalny"/>
    <w:rsid w:val="00A30967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Text">
    <w:name w:val="Text"/>
    <w:basedOn w:val="Normalny"/>
    <w:rsid w:val="00A30967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Style5">
    <w:name w:val="Style5"/>
    <w:basedOn w:val="Normalny"/>
    <w:uiPriority w:val="99"/>
    <w:rsid w:val="00A30967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A30967"/>
    <w:rPr>
      <w:rFonts w:ascii="Times New Roman" w:hAnsi="Times New Roman" w:cs="Times New Roman"/>
      <w:b/>
      <w:bCs/>
      <w:sz w:val="22"/>
      <w:szCs w:val="22"/>
    </w:rPr>
  </w:style>
  <w:style w:type="paragraph" w:customStyle="1" w:styleId="Wyliczenie1">
    <w:name w:val="Wyliczenie 1"/>
    <w:basedOn w:val="Normalny"/>
    <w:link w:val="Wyliczenie1Znak"/>
    <w:rsid w:val="00A30967"/>
    <w:pPr>
      <w:numPr>
        <w:numId w:val="21"/>
      </w:numPr>
      <w:tabs>
        <w:tab w:val="left" w:pos="851"/>
      </w:tabs>
      <w:suppressAutoHyphens/>
      <w:spacing w:before="120"/>
      <w:jc w:val="both"/>
    </w:pPr>
    <w:rPr>
      <w:szCs w:val="20"/>
      <w:lang w:eastAsia="ar-SA"/>
    </w:rPr>
  </w:style>
  <w:style w:type="paragraph" w:customStyle="1" w:styleId="Tre">
    <w:name w:val="Treść"/>
    <w:basedOn w:val="Nagwek"/>
    <w:rsid w:val="00A30967"/>
    <w:pPr>
      <w:tabs>
        <w:tab w:val="clear" w:pos="4536"/>
        <w:tab w:val="clear" w:pos="9072"/>
      </w:tabs>
    </w:pPr>
    <w:rPr>
      <w:rFonts w:ascii="Courier New" w:hAnsi="Courier New"/>
      <w:sz w:val="22"/>
      <w:szCs w:val="20"/>
    </w:rPr>
  </w:style>
  <w:style w:type="character" w:customStyle="1" w:styleId="FontStyle11">
    <w:name w:val="Font Style11"/>
    <w:rsid w:val="00A30967"/>
    <w:rPr>
      <w:rFonts w:ascii="Times New Roman" w:hAnsi="Times New Roman" w:cs="Times New Roman"/>
      <w:sz w:val="16"/>
      <w:szCs w:val="16"/>
    </w:rPr>
  </w:style>
  <w:style w:type="character" w:customStyle="1" w:styleId="FontStyle73">
    <w:name w:val="Font Style73"/>
    <w:rsid w:val="00A30967"/>
    <w:rPr>
      <w:rFonts w:ascii="Arial" w:hAnsi="Arial" w:cs="Arial"/>
      <w:sz w:val="20"/>
      <w:szCs w:val="20"/>
    </w:rPr>
  </w:style>
  <w:style w:type="character" w:customStyle="1" w:styleId="FontStyle69">
    <w:name w:val="Font Style69"/>
    <w:rsid w:val="00A30967"/>
    <w:rPr>
      <w:rFonts w:ascii="Arial" w:hAnsi="Arial" w:cs="Arial"/>
      <w:b/>
      <w:bCs/>
      <w:sz w:val="20"/>
      <w:szCs w:val="20"/>
    </w:rPr>
  </w:style>
  <w:style w:type="paragraph" w:customStyle="1" w:styleId="Style33">
    <w:name w:val="Style33"/>
    <w:basedOn w:val="Normalny"/>
    <w:uiPriority w:val="99"/>
    <w:rsid w:val="00A30967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Arial" w:hAnsi="Arial"/>
    </w:rPr>
  </w:style>
  <w:style w:type="paragraph" w:customStyle="1" w:styleId="Style34">
    <w:name w:val="Style34"/>
    <w:basedOn w:val="Normalny"/>
    <w:rsid w:val="00A30967"/>
    <w:pPr>
      <w:widowControl w:val="0"/>
      <w:autoSpaceDE w:val="0"/>
      <w:autoSpaceDN w:val="0"/>
      <w:adjustRightInd w:val="0"/>
      <w:spacing w:line="360" w:lineRule="exact"/>
      <w:ind w:hanging="542"/>
      <w:jc w:val="both"/>
    </w:pPr>
    <w:rPr>
      <w:rFonts w:ascii="Arial" w:hAnsi="Arial"/>
    </w:rPr>
  </w:style>
  <w:style w:type="character" w:customStyle="1" w:styleId="FontStyle72">
    <w:name w:val="Font Style72"/>
    <w:rsid w:val="00A30967"/>
    <w:rPr>
      <w:rFonts w:ascii="Arial" w:hAnsi="Arial" w:cs="Arial"/>
      <w:sz w:val="20"/>
      <w:szCs w:val="20"/>
    </w:rPr>
  </w:style>
  <w:style w:type="character" w:customStyle="1" w:styleId="apple-style-span">
    <w:name w:val="apple-style-span"/>
    <w:basedOn w:val="Domylnaczcionkaakapitu"/>
    <w:rsid w:val="00A30967"/>
  </w:style>
  <w:style w:type="paragraph" w:customStyle="1" w:styleId="text0">
    <w:name w:val="text"/>
    <w:rsid w:val="00A30967"/>
    <w:pPr>
      <w:tabs>
        <w:tab w:val="left" w:pos="709"/>
      </w:tabs>
      <w:spacing w:after="120" w:line="240" w:lineRule="auto"/>
      <w:jc w:val="both"/>
    </w:pPr>
    <w:rPr>
      <w:rFonts w:ascii="CG Times (W1)" w:eastAsia="Times New Roman" w:hAnsi="CG Times (W1)" w:cs="Times New Roman"/>
      <w:noProof/>
      <w:sz w:val="24"/>
      <w:szCs w:val="20"/>
      <w:lang w:eastAsia="pl-PL"/>
    </w:rPr>
  </w:style>
  <w:style w:type="character" w:customStyle="1" w:styleId="Wyliczenie1Znak">
    <w:name w:val="Wyliczenie 1 Znak"/>
    <w:link w:val="Wyliczenie1"/>
    <w:rsid w:val="00A3096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ntStyle102">
    <w:name w:val="Font Style102"/>
    <w:uiPriority w:val="99"/>
    <w:rsid w:val="00A30967"/>
    <w:rPr>
      <w:rFonts w:ascii="Times New Roman" w:hAnsi="Times New Roman" w:cs="Times New Roman"/>
      <w:color w:val="000000"/>
      <w:sz w:val="20"/>
      <w:szCs w:val="20"/>
    </w:rPr>
  </w:style>
  <w:style w:type="paragraph" w:customStyle="1" w:styleId="redniasiatka1akcent21">
    <w:name w:val="Średnia siatka 1 — akcent 21"/>
    <w:basedOn w:val="Normalny"/>
    <w:uiPriority w:val="99"/>
    <w:qFormat/>
    <w:rsid w:val="00A30967"/>
    <w:pPr>
      <w:spacing w:before="120"/>
      <w:ind w:left="708"/>
      <w:jc w:val="both"/>
      <w:outlineLvl w:val="0"/>
    </w:pPr>
    <w:rPr>
      <w:szCs w:val="20"/>
    </w:rPr>
  </w:style>
  <w:style w:type="paragraph" w:customStyle="1" w:styleId="Punktwustpie">
    <w:name w:val="! Punkt w ustępie"/>
    <w:basedOn w:val="Normalny"/>
    <w:uiPriority w:val="99"/>
    <w:rsid w:val="00A30967"/>
    <w:pPr>
      <w:numPr>
        <w:numId w:val="22"/>
      </w:numPr>
      <w:spacing w:after="120"/>
      <w:jc w:val="both"/>
    </w:pPr>
    <w:rPr>
      <w:rFonts w:ascii="Arial Narrow" w:hAnsi="Arial Narrow" w:cs="Arial"/>
      <w:sz w:val="22"/>
      <w:szCs w:val="22"/>
      <w:lang w:eastAsia="en-US"/>
    </w:rPr>
  </w:style>
  <w:style w:type="paragraph" w:customStyle="1" w:styleId="Ustpwparagrafie">
    <w:name w:val="! Ustęp w paragrafie"/>
    <w:basedOn w:val="Normalny"/>
    <w:uiPriority w:val="99"/>
    <w:rsid w:val="00A30967"/>
    <w:pPr>
      <w:numPr>
        <w:numId w:val="23"/>
      </w:numPr>
      <w:spacing w:after="120"/>
      <w:jc w:val="both"/>
    </w:pPr>
    <w:rPr>
      <w:rFonts w:ascii="Arial Narrow" w:hAnsi="Arial Narrow" w:cs="Arial"/>
      <w:sz w:val="22"/>
      <w:szCs w:val="22"/>
      <w:lang w:eastAsia="en-US"/>
    </w:rPr>
  </w:style>
  <w:style w:type="paragraph" w:customStyle="1" w:styleId="Tekstpodstawowywcity35">
    <w:name w:val="Tekst podstawowy wcięty 35"/>
    <w:basedOn w:val="Normalny"/>
    <w:rsid w:val="00A30967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</w:rPr>
  </w:style>
  <w:style w:type="paragraph" w:customStyle="1" w:styleId="Akapitzlist4">
    <w:name w:val="Akapit z listą4"/>
    <w:basedOn w:val="Normalny"/>
    <w:rsid w:val="00A30967"/>
    <w:pPr>
      <w:spacing w:before="120"/>
      <w:ind w:left="720"/>
      <w:jc w:val="both"/>
      <w:outlineLvl w:val="0"/>
    </w:pPr>
  </w:style>
  <w:style w:type="numbering" w:customStyle="1" w:styleId="Bezlisty1">
    <w:name w:val="Bez listy1"/>
    <w:next w:val="Bezlisty"/>
    <w:semiHidden/>
    <w:unhideWhenUsed/>
    <w:rsid w:val="00A30967"/>
  </w:style>
  <w:style w:type="paragraph" w:styleId="Nagwekspisutreci">
    <w:name w:val="TOC Heading"/>
    <w:basedOn w:val="Nagwek1"/>
    <w:next w:val="Normalny"/>
    <w:uiPriority w:val="39"/>
    <w:unhideWhenUsed/>
    <w:qFormat/>
    <w:rsid w:val="00A30967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customStyle="1" w:styleId="STANDARDWYLICZENIE1">
    <w:name w:val="STANDARD_WYLICZENIE1"/>
    <w:basedOn w:val="Normalny"/>
    <w:uiPriority w:val="99"/>
    <w:rsid w:val="00A30967"/>
    <w:pPr>
      <w:tabs>
        <w:tab w:val="num" w:pos="360"/>
      </w:tabs>
      <w:suppressAutoHyphens/>
      <w:spacing w:after="120"/>
      <w:ind w:left="360" w:hanging="360"/>
      <w:jc w:val="both"/>
    </w:pPr>
    <w:rPr>
      <w:szCs w:val="20"/>
      <w:lang w:eastAsia="ar-SA"/>
    </w:rPr>
  </w:style>
  <w:style w:type="paragraph" w:customStyle="1" w:styleId="WW-Nagwektabeli">
    <w:name w:val="WW-Nagłówek tabeli"/>
    <w:basedOn w:val="Normalny"/>
    <w:uiPriority w:val="99"/>
    <w:rsid w:val="00A30967"/>
    <w:pPr>
      <w:spacing w:before="120"/>
      <w:jc w:val="both"/>
    </w:pPr>
    <w:rPr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A30967"/>
    <w:pPr>
      <w:spacing w:before="120" w:after="100"/>
      <w:ind w:left="240"/>
      <w:jc w:val="both"/>
    </w:pPr>
    <w:rPr>
      <w:szCs w:val="20"/>
    </w:rPr>
  </w:style>
  <w:style w:type="character" w:customStyle="1" w:styleId="Tytuksiki1">
    <w:name w:val="Tytuł książki1"/>
    <w:uiPriority w:val="99"/>
    <w:qFormat/>
    <w:rsid w:val="00A30967"/>
    <w:rPr>
      <w:rFonts w:cs="Times New Roman"/>
      <w:b/>
      <w:bCs/>
      <w:smallCaps/>
      <w:spacing w:val="5"/>
    </w:rPr>
  </w:style>
  <w:style w:type="paragraph" w:customStyle="1" w:styleId="CM7">
    <w:name w:val="CM7"/>
    <w:basedOn w:val="Default"/>
    <w:next w:val="Default"/>
    <w:uiPriority w:val="99"/>
    <w:rsid w:val="00A30967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A30967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A30967"/>
    <w:pPr>
      <w:widowControl w:val="0"/>
    </w:pPr>
    <w:rPr>
      <w:rFonts w:ascii="Times New Roman" w:eastAsia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30967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A30967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A30967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styleId="Spistreci3">
    <w:name w:val="toc 3"/>
    <w:basedOn w:val="Normalny"/>
    <w:next w:val="Normalny"/>
    <w:autoRedefine/>
    <w:uiPriority w:val="39"/>
    <w:qFormat/>
    <w:rsid w:val="00A30967"/>
    <w:pPr>
      <w:spacing w:before="120" w:after="100"/>
      <w:ind w:left="480"/>
      <w:jc w:val="both"/>
    </w:pPr>
    <w:rPr>
      <w:szCs w:val="20"/>
    </w:rPr>
  </w:style>
  <w:style w:type="paragraph" w:customStyle="1" w:styleId="Style38">
    <w:name w:val="Style38"/>
    <w:basedOn w:val="Normalny"/>
    <w:uiPriority w:val="99"/>
    <w:rsid w:val="00A30967"/>
    <w:pPr>
      <w:widowControl w:val="0"/>
      <w:autoSpaceDE w:val="0"/>
      <w:autoSpaceDN w:val="0"/>
      <w:adjustRightInd w:val="0"/>
      <w:spacing w:line="360" w:lineRule="exact"/>
      <w:ind w:hanging="408"/>
      <w:jc w:val="both"/>
    </w:pPr>
    <w:rPr>
      <w:rFonts w:ascii="Arial" w:hAnsi="Arial" w:cs="Arial"/>
    </w:rPr>
  </w:style>
  <w:style w:type="character" w:customStyle="1" w:styleId="FontStyle245">
    <w:name w:val="Font Style245"/>
    <w:uiPriority w:val="99"/>
    <w:rsid w:val="00A30967"/>
    <w:rPr>
      <w:rFonts w:ascii="Times New Roman" w:hAnsi="Times New Roman" w:cs="Times New Roman"/>
      <w:sz w:val="20"/>
      <w:szCs w:val="20"/>
    </w:rPr>
  </w:style>
  <w:style w:type="paragraph" w:customStyle="1" w:styleId="Style57">
    <w:name w:val="Style57"/>
    <w:basedOn w:val="Normalny"/>
    <w:uiPriority w:val="99"/>
    <w:rsid w:val="00A309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Heading2Char">
    <w:name w:val="Heading 2 Char"/>
    <w:locked/>
    <w:rsid w:val="00A3096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Heading3Char">
    <w:name w:val="Heading 3 Char"/>
    <w:locked/>
    <w:rsid w:val="00A3096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A30967"/>
    <w:rPr>
      <w:rFonts w:ascii="Times New Roman" w:hAnsi="Times New Roman" w:cs="Times New Roman"/>
      <w:sz w:val="20"/>
      <w:szCs w:val="20"/>
    </w:rPr>
  </w:style>
  <w:style w:type="paragraph" w:customStyle="1" w:styleId="Wyliczenie2">
    <w:name w:val="Wyliczenie 2"/>
    <w:basedOn w:val="Normalny"/>
    <w:rsid w:val="00A30967"/>
    <w:pPr>
      <w:tabs>
        <w:tab w:val="left" w:pos="851"/>
      </w:tabs>
      <w:spacing w:before="120"/>
      <w:jc w:val="both"/>
    </w:pPr>
    <w:rPr>
      <w:rFonts w:eastAsia="Calibri"/>
      <w:szCs w:val="20"/>
    </w:rPr>
  </w:style>
  <w:style w:type="paragraph" w:customStyle="1" w:styleId="Akapitzlist5">
    <w:name w:val="Akapit z listą5"/>
    <w:basedOn w:val="Normalny"/>
    <w:rsid w:val="00A30967"/>
    <w:pPr>
      <w:ind w:left="708"/>
    </w:pPr>
    <w:rPr>
      <w:rFonts w:eastAsia="Calibri"/>
      <w:szCs w:val="20"/>
    </w:rPr>
  </w:style>
  <w:style w:type="paragraph" w:customStyle="1" w:styleId="opistabeli">
    <w:name w:val="opis tabeli"/>
    <w:basedOn w:val="Normalny"/>
    <w:rsid w:val="00A30967"/>
    <w:pPr>
      <w:jc w:val="both"/>
    </w:pPr>
    <w:rPr>
      <w:rFonts w:eastAsia="Calibri"/>
      <w:sz w:val="22"/>
      <w:szCs w:val="20"/>
    </w:rPr>
  </w:style>
  <w:style w:type="paragraph" w:customStyle="1" w:styleId="StylNagwek1TimesNewRomanWyjustowanyZlewej0cmWy">
    <w:name w:val="Styl Nagłówek 1 + Times New Roman Wyjustowany Z lewej:  0 cm Wy..."/>
    <w:basedOn w:val="Nagwek1"/>
    <w:rsid w:val="00A30967"/>
    <w:pPr>
      <w:numPr>
        <w:numId w:val="24"/>
      </w:numPr>
      <w:spacing w:after="120"/>
    </w:pPr>
    <w:rPr>
      <w:rFonts w:eastAsia="Calibri"/>
      <w:kern w:val="32"/>
      <w:sz w:val="28"/>
      <w:szCs w:val="20"/>
    </w:rPr>
  </w:style>
  <w:style w:type="paragraph" w:customStyle="1" w:styleId="Rysunek">
    <w:name w:val="Rysunek"/>
    <w:basedOn w:val="Normalny"/>
    <w:link w:val="RysunekZnak"/>
    <w:rsid w:val="00A30967"/>
    <w:pPr>
      <w:keepNext/>
      <w:spacing w:before="360" w:after="120"/>
      <w:jc w:val="center"/>
    </w:pPr>
    <w:rPr>
      <w:rFonts w:ascii="Arial" w:hAnsi="Arial"/>
      <w:sz w:val="20"/>
      <w:szCs w:val="20"/>
    </w:rPr>
  </w:style>
  <w:style w:type="character" w:customStyle="1" w:styleId="RysunekZnak">
    <w:name w:val="Rysunek Znak"/>
    <w:link w:val="Rysunek"/>
    <w:locked/>
    <w:rsid w:val="00A3096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ummaryInfo-font">
    <w:name w:val="SummaryInfo-font"/>
    <w:basedOn w:val="Normalny"/>
    <w:rsid w:val="00A30967"/>
    <w:pPr>
      <w:spacing w:before="120"/>
      <w:jc w:val="both"/>
    </w:pPr>
    <w:rPr>
      <w:rFonts w:ascii="Arial PL" w:eastAsia="Calibri" w:hAnsi="Arial PL"/>
      <w:b/>
      <w:noProof/>
      <w:sz w:val="20"/>
      <w:szCs w:val="20"/>
    </w:rPr>
  </w:style>
  <w:style w:type="character" w:customStyle="1" w:styleId="StylArial">
    <w:name w:val="Styl Arial"/>
    <w:rsid w:val="00A30967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rsid w:val="00A30967"/>
    <w:pPr>
      <w:spacing w:before="40" w:after="40"/>
      <w:jc w:val="center"/>
    </w:pPr>
    <w:rPr>
      <w:rFonts w:eastAsia="Calibri"/>
      <w:b/>
      <w:sz w:val="22"/>
      <w:szCs w:val="20"/>
    </w:rPr>
  </w:style>
  <w:style w:type="character" w:customStyle="1" w:styleId="FontStyle57">
    <w:name w:val="Font Style57"/>
    <w:rsid w:val="00A30967"/>
    <w:rPr>
      <w:rFonts w:ascii="Arial" w:hAnsi="Arial"/>
      <w:i/>
      <w:sz w:val="20"/>
    </w:rPr>
  </w:style>
  <w:style w:type="character" w:customStyle="1" w:styleId="FontStyle63">
    <w:name w:val="Font Style63"/>
    <w:rsid w:val="00A30967"/>
    <w:rPr>
      <w:rFonts w:ascii="Arial" w:hAnsi="Arial"/>
      <w:sz w:val="20"/>
    </w:rPr>
  </w:style>
  <w:style w:type="paragraph" w:customStyle="1" w:styleId="StylNagwek2Zlewej0cmPierwszywiersz0cm">
    <w:name w:val="Styl Nagłówek 2 + Z lewej:  0 cm Pierwszy wiersz:  0 cm"/>
    <w:basedOn w:val="Nagwek2"/>
    <w:rsid w:val="00A30967"/>
    <w:pPr>
      <w:numPr>
        <w:ilvl w:val="1"/>
        <w:numId w:val="25"/>
      </w:numPr>
      <w:spacing w:before="240" w:after="240"/>
      <w:jc w:val="left"/>
      <w:textAlignment w:val="top"/>
    </w:pPr>
    <w:rPr>
      <w:rFonts w:eastAsia="Calibri"/>
      <w:b/>
      <w:bCs/>
      <w:color w:val="000000"/>
      <w:sz w:val="28"/>
      <w:szCs w:val="20"/>
    </w:rPr>
  </w:style>
  <w:style w:type="character" w:styleId="HTML-cytat">
    <w:name w:val="HTML Cite"/>
    <w:rsid w:val="00A30967"/>
    <w:rPr>
      <w:rFonts w:ascii="Times New Roman" w:hAnsi="Times New Roman" w:cs="Times New Roman"/>
      <w:i/>
    </w:rPr>
  </w:style>
  <w:style w:type="character" w:customStyle="1" w:styleId="st">
    <w:name w:val="st"/>
    <w:rsid w:val="00A30967"/>
    <w:rPr>
      <w:rFonts w:cs="Times New Roman"/>
    </w:rPr>
  </w:style>
  <w:style w:type="paragraph" w:customStyle="1" w:styleId="StylNagwek3Wyjustowany">
    <w:name w:val="Styl Nagłówek 3 + Wyjustowany"/>
    <w:basedOn w:val="Nagwek3"/>
    <w:rsid w:val="00A30967"/>
    <w:pPr>
      <w:spacing w:before="120" w:after="120"/>
    </w:pPr>
    <w:rPr>
      <w:rFonts w:eastAsia="Calibri"/>
      <w:b/>
      <w:bCs/>
      <w:i w:val="0"/>
      <w:iCs w:val="0"/>
      <w:sz w:val="26"/>
      <w:szCs w:val="20"/>
    </w:rPr>
  </w:style>
  <w:style w:type="paragraph" w:customStyle="1" w:styleId="StylNagwek112ptDolewejPrzed0ptPo0pt">
    <w:name w:val="Styl Nagłówek 1 + 12 pt Do lewej Przed:  0 pt Po:  0 pt"/>
    <w:basedOn w:val="Nagwek1"/>
    <w:rsid w:val="00A30967"/>
    <w:pPr>
      <w:keepNext w:val="0"/>
      <w:spacing w:after="100" w:afterAutospacing="1"/>
      <w:jc w:val="left"/>
    </w:pPr>
    <w:rPr>
      <w:rFonts w:eastAsia="Calibri"/>
      <w:sz w:val="30"/>
      <w:szCs w:val="20"/>
    </w:rPr>
  </w:style>
  <w:style w:type="paragraph" w:customStyle="1" w:styleId="Nagwek2Zlewej1">
    <w:name w:val="Nagłówek 2 + Z lewej:  1"/>
    <w:aliases w:val="2 cm,Wysunięcie:  1 cm,Przed:  13,5 pt,Po:  12 pt"/>
    <w:basedOn w:val="Nagwek2"/>
    <w:rsid w:val="00A30967"/>
    <w:pPr>
      <w:numPr>
        <w:ilvl w:val="1"/>
      </w:numPr>
      <w:tabs>
        <w:tab w:val="num" w:pos="454"/>
      </w:tabs>
      <w:spacing w:before="270" w:after="240"/>
      <w:ind w:left="1247" w:hanging="567"/>
      <w:textAlignment w:val="top"/>
    </w:pPr>
    <w:rPr>
      <w:rFonts w:eastAsia="Calibri"/>
      <w:szCs w:val="20"/>
    </w:rPr>
  </w:style>
  <w:style w:type="paragraph" w:customStyle="1" w:styleId="Style3">
    <w:name w:val="Style3"/>
    <w:basedOn w:val="Normalny"/>
    <w:uiPriority w:val="99"/>
    <w:rsid w:val="00A30967"/>
    <w:pPr>
      <w:widowControl w:val="0"/>
      <w:autoSpaceDE w:val="0"/>
      <w:autoSpaceDN w:val="0"/>
      <w:adjustRightInd w:val="0"/>
      <w:spacing w:line="293" w:lineRule="exact"/>
    </w:pPr>
    <w:rPr>
      <w:rFonts w:ascii="Calibri" w:eastAsiaTheme="minorEastAsia" w:hAnsi="Calibri" w:cstheme="minorBidi"/>
    </w:rPr>
  </w:style>
  <w:style w:type="character" w:customStyle="1" w:styleId="FontStyle22">
    <w:name w:val="Font Style22"/>
    <w:basedOn w:val="Domylnaczcionkaakapitu"/>
    <w:uiPriority w:val="99"/>
    <w:rsid w:val="00A30967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30967"/>
    <w:rPr>
      <w:rFonts w:ascii="Calibri" w:hAnsi="Calibri" w:cs="Calibri"/>
      <w:sz w:val="22"/>
      <w:szCs w:val="22"/>
    </w:rPr>
  </w:style>
  <w:style w:type="paragraph" w:customStyle="1" w:styleId="Naglwekstrony">
    <w:name w:val="Naglówek strony"/>
    <w:basedOn w:val="Normalny"/>
    <w:uiPriority w:val="99"/>
    <w:rsid w:val="00A30967"/>
    <w:pPr>
      <w:tabs>
        <w:tab w:val="center" w:pos="4536"/>
        <w:tab w:val="right" w:pos="9072"/>
      </w:tabs>
      <w:spacing w:line="288" w:lineRule="auto"/>
      <w:jc w:val="both"/>
    </w:pPr>
    <w:rPr>
      <w:spacing w:val="10"/>
      <w:kern w:val="24"/>
      <w:szCs w:val="20"/>
    </w:rPr>
  </w:style>
  <w:style w:type="character" w:customStyle="1" w:styleId="FontStyle14">
    <w:name w:val="Font Style14"/>
    <w:uiPriority w:val="99"/>
    <w:rsid w:val="00A30967"/>
    <w:rPr>
      <w:rFonts w:ascii="Times New Roman" w:hAnsi="Times New Roman"/>
      <w:sz w:val="18"/>
    </w:rPr>
  </w:style>
  <w:style w:type="character" w:customStyle="1" w:styleId="FontStyle15">
    <w:name w:val="Font Style15"/>
    <w:uiPriority w:val="99"/>
    <w:rsid w:val="00A30967"/>
    <w:rPr>
      <w:rFonts w:ascii="Times New Roman" w:hAnsi="Times New Roman"/>
      <w:b/>
      <w:sz w:val="20"/>
    </w:rPr>
  </w:style>
  <w:style w:type="character" w:customStyle="1" w:styleId="FontStyle13">
    <w:name w:val="Font Style13"/>
    <w:uiPriority w:val="99"/>
    <w:rsid w:val="00A30967"/>
    <w:rPr>
      <w:rFonts w:ascii="Times New Roman" w:hAnsi="Times New Roman"/>
      <w:b/>
      <w:sz w:val="30"/>
    </w:rPr>
  </w:style>
  <w:style w:type="paragraph" w:customStyle="1" w:styleId="punktumowy">
    <w:name w:val="punkt umowy"/>
    <w:basedOn w:val="Tekstpodstawowy"/>
    <w:rsid w:val="00A30967"/>
    <w:pPr>
      <w:keepLines/>
      <w:numPr>
        <w:ilvl w:val="1"/>
        <w:numId w:val="26"/>
      </w:numPr>
      <w:spacing w:before="180"/>
      <w:jc w:val="both"/>
      <w:outlineLvl w:val="1"/>
    </w:pPr>
    <w:rPr>
      <w:rFonts w:cs="Times New Roman"/>
      <w:sz w:val="22"/>
      <w:szCs w:val="22"/>
      <w:lang w:eastAsia="en-US"/>
    </w:rPr>
  </w:style>
  <w:style w:type="paragraph" w:customStyle="1" w:styleId="podpunktumowy">
    <w:name w:val="podpunkt umowy"/>
    <w:basedOn w:val="Tekstpodstawowy"/>
    <w:rsid w:val="00A30967"/>
    <w:pPr>
      <w:keepLines/>
      <w:numPr>
        <w:ilvl w:val="2"/>
        <w:numId w:val="26"/>
      </w:numPr>
      <w:spacing w:before="120"/>
      <w:jc w:val="both"/>
      <w:outlineLvl w:val="2"/>
    </w:pPr>
    <w:rPr>
      <w:rFonts w:cs="Times New Roman"/>
      <w:sz w:val="22"/>
      <w:szCs w:val="22"/>
      <w:lang w:eastAsia="en-US"/>
    </w:rPr>
  </w:style>
  <w:style w:type="paragraph" w:customStyle="1" w:styleId="Wylicz1">
    <w:name w:val="Wylicz1"/>
    <w:basedOn w:val="Normalny"/>
    <w:rsid w:val="00A30967"/>
    <w:pPr>
      <w:spacing w:before="120"/>
    </w:pPr>
    <w:rPr>
      <w:rFonts w:ascii="Arial" w:eastAsia="Calibri" w:hAnsi="Arial"/>
      <w:b/>
      <w:color w:val="0000FF"/>
      <w:sz w:val="22"/>
      <w:szCs w:val="20"/>
    </w:rPr>
  </w:style>
  <w:style w:type="character" w:customStyle="1" w:styleId="FontStyle67">
    <w:name w:val="Font Style67"/>
    <w:uiPriority w:val="99"/>
    <w:rsid w:val="00A30967"/>
    <w:rPr>
      <w:rFonts w:ascii="Times New Roman" w:hAnsi="Times New Roman" w:cs="Times New Roman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309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30967"/>
    <w:rPr>
      <w:rFonts w:ascii="Courier New" w:eastAsia="Times New Roman" w:hAnsi="Courier New" w:cs="Times New Roman"/>
      <w:sz w:val="20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A30967"/>
  </w:style>
  <w:style w:type="character" w:customStyle="1" w:styleId="TekstprzypisudolnegoZnak1">
    <w:name w:val="Tekst przypisu dolnego Znak1"/>
    <w:aliases w:val="Tekst przypisu Znak Znak1"/>
    <w:basedOn w:val="Domylnaczcionkaakapitu"/>
    <w:uiPriority w:val="99"/>
    <w:semiHidden/>
    <w:rsid w:val="00A30967"/>
    <w:rPr>
      <w:rFonts w:hAnsi="Arial" w:cs="Arial"/>
      <w:sz w:val="20"/>
      <w:szCs w:val="20"/>
    </w:rPr>
  </w:style>
  <w:style w:type="character" w:customStyle="1" w:styleId="TekstprzypisudolnegoZnak14">
    <w:name w:val="Tekst przypisu dolnego Znak14"/>
    <w:aliases w:val="Tekst przypisu Znak Znak13"/>
    <w:basedOn w:val="Domylnaczcionkaakapitu"/>
    <w:uiPriority w:val="99"/>
    <w:semiHidden/>
    <w:rsid w:val="00A30967"/>
    <w:rPr>
      <w:rFonts w:hAnsi="Arial" w:cs="Arial"/>
      <w:sz w:val="20"/>
      <w:szCs w:val="20"/>
    </w:rPr>
  </w:style>
  <w:style w:type="character" w:customStyle="1" w:styleId="TekstprzypisudolnegoZnak13">
    <w:name w:val="Tekst przypisu dolnego Znak13"/>
    <w:aliases w:val="Tekst przypisu Znak Znak12"/>
    <w:basedOn w:val="Domylnaczcionkaakapitu"/>
    <w:uiPriority w:val="99"/>
    <w:semiHidden/>
    <w:rsid w:val="00A30967"/>
    <w:rPr>
      <w:rFonts w:hAnsi="Arial" w:cs="Arial"/>
      <w:sz w:val="20"/>
      <w:szCs w:val="20"/>
    </w:rPr>
  </w:style>
  <w:style w:type="character" w:customStyle="1" w:styleId="TekstprzypisudolnegoZnak12">
    <w:name w:val="Tekst przypisu dolnego Znak12"/>
    <w:aliases w:val="Tekst przypisu Znak Znak11"/>
    <w:basedOn w:val="Domylnaczcionkaakapitu"/>
    <w:uiPriority w:val="99"/>
    <w:semiHidden/>
    <w:rsid w:val="00A30967"/>
    <w:rPr>
      <w:rFonts w:hAnsi="Arial" w:cs="Arial"/>
      <w:sz w:val="20"/>
      <w:szCs w:val="20"/>
    </w:rPr>
  </w:style>
  <w:style w:type="character" w:customStyle="1" w:styleId="TekstprzypisudolnegoZnak11">
    <w:name w:val="Tekst przypisu dolnego Znak11"/>
    <w:basedOn w:val="Domylnaczcionkaakapitu"/>
    <w:uiPriority w:val="99"/>
    <w:semiHidden/>
    <w:rsid w:val="00A30967"/>
    <w:rPr>
      <w:rFonts w:hAnsi="Arial" w:cs="Arial"/>
      <w:sz w:val="20"/>
      <w:szCs w:val="20"/>
    </w:rPr>
  </w:style>
  <w:style w:type="character" w:customStyle="1" w:styleId="FontStyle21">
    <w:name w:val="Font Style21"/>
    <w:uiPriority w:val="99"/>
    <w:rsid w:val="00A30967"/>
    <w:rPr>
      <w:rFonts w:ascii="Garamond" w:hAnsi="Garamond" w:cs="Garamond"/>
      <w:b/>
      <w:bCs/>
      <w:sz w:val="20"/>
      <w:szCs w:val="20"/>
    </w:rPr>
  </w:style>
  <w:style w:type="character" w:customStyle="1" w:styleId="FontStyle23">
    <w:name w:val="Font Style23"/>
    <w:basedOn w:val="Domylnaczcionkaakapitu"/>
    <w:uiPriority w:val="99"/>
    <w:rsid w:val="00A30967"/>
    <w:rPr>
      <w:rFonts w:ascii="Arial" w:hAnsi="Arial" w:cs="Arial"/>
      <w:sz w:val="22"/>
      <w:szCs w:val="22"/>
    </w:rPr>
  </w:style>
  <w:style w:type="paragraph" w:customStyle="1" w:styleId="P1">
    <w:name w:val="P 1"/>
    <w:basedOn w:val="Normalny"/>
    <w:qFormat/>
    <w:rsid w:val="00A30967"/>
    <w:pPr>
      <w:numPr>
        <w:numId w:val="27"/>
      </w:numPr>
      <w:spacing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P11">
    <w:name w:val="P 1.1."/>
    <w:basedOn w:val="Normalny"/>
    <w:link w:val="P11Znak"/>
    <w:qFormat/>
    <w:rsid w:val="00A30967"/>
    <w:pPr>
      <w:numPr>
        <w:ilvl w:val="1"/>
        <w:numId w:val="27"/>
      </w:numPr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P111">
    <w:name w:val="P 1.1.1."/>
    <w:basedOn w:val="P11"/>
    <w:qFormat/>
    <w:rsid w:val="00A30967"/>
    <w:pPr>
      <w:numPr>
        <w:ilvl w:val="2"/>
      </w:numPr>
      <w:tabs>
        <w:tab w:val="clear" w:pos="360"/>
        <w:tab w:val="num" w:pos="2160"/>
      </w:tabs>
      <w:spacing w:after="240"/>
      <w:ind w:left="0" w:firstLine="0"/>
    </w:pPr>
  </w:style>
  <w:style w:type="character" w:customStyle="1" w:styleId="P11Znak">
    <w:name w:val="P 1.1. Znak"/>
    <w:link w:val="P11"/>
    <w:rsid w:val="00A30967"/>
    <w:rPr>
      <w:rFonts w:ascii="Arial" w:eastAsia="Times New Roman" w:hAnsi="Arial" w:cs="Arial"/>
      <w:lang w:eastAsia="pl-PL"/>
    </w:rPr>
  </w:style>
  <w:style w:type="paragraph" w:customStyle="1" w:styleId="P1111">
    <w:name w:val="P 1.1.1.1."/>
    <w:basedOn w:val="P111"/>
    <w:qFormat/>
    <w:rsid w:val="00A30967"/>
    <w:pPr>
      <w:numPr>
        <w:ilvl w:val="3"/>
      </w:numPr>
      <w:tabs>
        <w:tab w:val="clear" w:pos="360"/>
        <w:tab w:val="num" w:pos="2880"/>
      </w:tabs>
      <w:ind w:left="2880" w:hanging="360"/>
    </w:pPr>
  </w:style>
  <w:style w:type="character" w:customStyle="1" w:styleId="FontStyle20">
    <w:name w:val="Font Style20"/>
    <w:basedOn w:val="Domylnaczcionkaakapitu"/>
    <w:uiPriority w:val="99"/>
    <w:rsid w:val="00A30967"/>
    <w:rPr>
      <w:rFonts w:ascii="Arial Unicode MS" w:eastAsia="Arial Unicode MS" w:cs="Arial Unicode MS"/>
      <w:sz w:val="18"/>
      <w:szCs w:val="18"/>
    </w:rPr>
  </w:style>
  <w:style w:type="numbering" w:customStyle="1" w:styleId="Bezlisty3">
    <w:name w:val="Bez listy3"/>
    <w:next w:val="Bezlisty"/>
    <w:uiPriority w:val="99"/>
    <w:semiHidden/>
    <w:unhideWhenUsed/>
    <w:rsid w:val="00A30967"/>
  </w:style>
  <w:style w:type="paragraph" w:customStyle="1" w:styleId="Textbody">
    <w:name w:val="Text body"/>
    <w:basedOn w:val="Standard"/>
    <w:rsid w:val="00A30967"/>
    <w:pPr>
      <w:widowControl/>
      <w:autoSpaceDE w:val="0"/>
      <w:autoSpaceDN w:val="0"/>
      <w:spacing w:after="200" w:line="244" w:lineRule="auto"/>
      <w:jc w:val="both"/>
      <w:textAlignment w:val="baseline"/>
    </w:pPr>
    <w:rPr>
      <w:rFonts w:ascii="Cambria" w:eastAsia="Times New Roman" w:hAnsi="Cambria"/>
      <w:kern w:val="3"/>
      <w:sz w:val="20"/>
      <w:lang w:eastAsia="zh-CN"/>
    </w:rPr>
  </w:style>
  <w:style w:type="character" w:customStyle="1" w:styleId="Internetlink">
    <w:name w:val="Internet link"/>
    <w:rsid w:val="00A30967"/>
    <w:rPr>
      <w:color w:val="0000FF"/>
      <w:u w:val="single"/>
    </w:rPr>
  </w:style>
  <w:style w:type="character" w:customStyle="1" w:styleId="ZnakZnak81">
    <w:name w:val="Znak Znak81"/>
    <w:uiPriority w:val="99"/>
    <w:locked/>
    <w:rsid w:val="00A30967"/>
    <w:rPr>
      <w:rFonts w:ascii="Courier New" w:hAnsi="Courier New"/>
      <w:lang w:val="pl-PL" w:eastAsia="pl-PL"/>
    </w:rPr>
  </w:style>
  <w:style w:type="character" w:customStyle="1" w:styleId="ZnakZnak82">
    <w:name w:val="Znak Znak82"/>
    <w:uiPriority w:val="99"/>
    <w:locked/>
    <w:rsid w:val="00A30967"/>
    <w:rPr>
      <w:rFonts w:ascii="Courier New" w:hAnsi="Courier New"/>
      <w:lang w:val="pl-PL" w:eastAsia="pl-PL"/>
    </w:rPr>
  </w:style>
  <w:style w:type="paragraph" w:customStyle="1" w:styleId="Style13">
    <w:name w:val="Style13"/>
    <w:basedOn w:val="Normalny"/>
    <w:uiPriority w:val="99"/>
    <w:rsid w:val="00A30967"/>
    <w:pPr>
      <w:widowControl w:val="0"/>
      <w:autoSpaceDE w:val="0"/>
      <w:autoSpaceDN w:val="0"/>
      <w:adjustRightInd w:val="0"/>
      <w:spacing w:line="576" w:lineRule="exact"/>
      <w:ind w:hanging="528"/>
    </w:pPr>
    <w:rPr>
      <w:rFonts w:ascii="Palatino Linotype" w:eastAsiaTheme="minorEastAsia" w:hAnsi="Palatino Linotype" w:cstheme="minorBidi"/>
    </w:rPr>
  </w:style>
  <w:style w:type="character" w:customStyle="1" w:styleId="FontStyle19">
    <w:name w:val="Font Style19"/>
    <w:basedOn w:val="Domylnaczcionkaakapitu"/>
    <w:uiPriority w:val="99"/>
    <w:rsid w:val="00A30967"/>
    <w:rPr>
      <w:rFonts w:ascii="Arial" w:hAnsi="Arial" w:cs="Arial"/>
      <w:sz w:val="18"/>
      <w:szCs w:val="18"/>
    </w:rPr>
  </w:style>
  <w:style w:type="character" w:customStyle="1" w:styleId="ListParagraphChar">
    <w:name w:val="List Paragraph Char"/>
    <w:aliases w:val="Preambuła Char"/>
    <w:link w:val="Akapitzlist1"/>
    <w:locked/>
    <w:rsid w:val="00A309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2">
    <w:name w:val="Bez odstępów2"/>
    <w:rsid w:val="00A30967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FontStyle40">
    <w:name w:val="Font Style40"/>
    <w:basedOn w:val="Domylnaczcionkaakapitu"/>
    <w:rsid w:val="00A30967"/>
    <w:rPr>
      <w:rFonts w:ascii="Times New Roman" w:hAnsi="Times New Roman" w:cs="Times New Roman"/>
      <w:sz w:val="22"/>
      <w:szCs w:val="22"/>
    </w:rPr>
  </w:style>
  <w:style w:type="numbering" w:customStyle="1" w:styleId="WW8Num1">
    <w:name w:val="WW8Num1"/>
    <w:basedOn w:val="Bezlisty"/>
    <w:rsid w:val="00A30967"/>
    <w:pPr>
      <w:numPr>
        <w:numId w:val="28"/>
      </w:numPr>
    </w:pPr>
  </w:style>
  <w:style w:type="numbering" w:customStyle="1" w:styleId="WW8Num20">
    <w:name w:val="WW8Num20"/>
    <w:basedOn w:val="Bezlisty"/>
    <w:rsid w:val="00A30967"/>
    <w:pPr>
      <w:numPr>
        <w:numId w:val="29"/>
      </w:numPr>
    </w:pPr>
  </w:style>
  <w:style w:type="numbering" w:customStyle="1" w:styleId="WW8Num24">
    <w:name w:val="WW8Num24"/>
    <w:basedOn w:val="Bezlisty"/>
    <w:rsid w:val="00A30967"/>
    <w:pPr>
      <w:numPr>
        <w:numId w:val="30"/>
      </w:numPr>
    </w:pPr>
  </w:style>
  <w:style w:type="numbering" w:customStyle="1" w:styleId="WW8Num40">
    <w:name w:val="WW8Num40"/>
    <w:basedOn w:val="Bezlisty"/>
    <w:rsid w:val="00A30967"/>
    <w:pPr>
      <w:numPr>
        <w:numId w:val="31"/>
      </w:numPr>
    </w:pPr>
  </w:style>
  <w:style w:type="numbering" w:customStyle="1" w:styleId="WW8Num50">
    <w:name w:val="WW8Num50"/>
    <w:basedOn w:val="Bezlisty"/>
    <w:rsid w:val="00A30967"/>
    <w:pPr>
      <w:numPr>
        <w:numId w:val="32"/>
      </w:numPr>
    </w:pPr>
  </w:style>
  <w:style w:type="numbering" w:customStyle="1" w:styleId="WW8Num59">
    <w:name w:val="WW8Num59"/>
    <w:basedOn w:val="Bezlisty"/>
    <w:rsid w:val="00A30967"/>
    <w:pPr>
      <w:numPr>
        <w:numId w:val="33"/>
      </w:numPr>
    </w:pPr>
  </w:style>
  <w:style w:type="paragraph" w:customStyle="1" w:styleId="Bezodstpw3">
    <w:name w:val="Bez odstępów3"/>
    <w:rsid w:val="00A309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col-xs-3">
    <w:name w:val="col-xs-3"/>
    <w:basedOn w:val="Normalny"/>
    <w:rsid w:val="00A30967"/>
    <w:pPr>
      <w:spacing w:after="136"/>
    </w:pPr>
  </w:style>
  <w:style w:type="paragraph" w:customStyle="1" w:styleId="col-xs-9">
    <w:name w:val="col-xs-9"/>
    <w:basedOn w:val="Normalny"/>
    <w:rsid w:val="00A30967"/>
    <w:pPr>
      <w:spacing w:after="136"/>
    </w:pPr>
  </w:style>
  <w:style w:type="numbering" w:customStyle="1" w:styleId="WW8Num511">
    <w:name w:val="WW8Num511"/>
    <w:basedOn w:val="Bezlisty"/>
    <w:rsid w:val="00A30967"/>
    <w:pPr>
      <w:numPr>
        <w:numId w:val="6"/>
      </w:numPr>
    </w:pPr>
  </w:style>
  <w:style w:type="numbering" w:customStyle="1" w:styleId="WW8Num512">
    <w:name w:val="WW8Num512"/>
    <w:basedOn w:val="Bezlisty"/>
    <w:rsid w:val="00A30967"/>
    <w:pPr>
      <w:numPr>
        <w:numId w:val="3"/>
      </w:numPr>
    </w:pPr>
  </w:style>
  <w:style w:type="numbering" w:customStyle="1" w:styleId="WW8Num31">
    <w:name w:val="WW8Num31"/>
    <w:basedOn w:val="Bezlisty"/>
    <w:rsid w:val="00A30967"/>
    <w:pPr>
      <w:numPr>
        <w:numId w:val="4"/>
      </w:numPr>
    </w:pPr>
  </w:style>
  <w:style w:type="numbering" w:customStyle="1" w:styleId="WW8Num251">
    <w:name w:val="WW8Num251"/>
    <w:basedOn w:val="Bezlisty"/>
    <w:rsid w:val="00A30967"/>
    <w:pPr>
      <w:numPr>
        <w:numId w:val="5"/>
      </w:numPr>
    </w:pPr>
  </w:style>
  <w:style w:type="paragraph" w:customStyle="1" w:styleId="Akapitzlist6">
    <w:name w:val="Akapit z listą6"/>
    <w:basedOn w:val="Normalny"/>
    <w:rsid w:val="00A30967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Bezodstpw4">
    <w:name w:val="Bez odstępów4"/>
    <w:rsid w:val="00A30967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kapitzlist7">
    <w:name w:val="Akapit z listą7"/>
    <w:basedOn w:val="Normalny"/>
    <w:rsid w:val="00A30967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Bezodstpw5">
    <w:name w:val="Bez odstępów5"/>
    <w:rsid w:val="00A30967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numbering" w:customStyle="1" w:styleId="WW8Num252">
    <w:name w:val="WW8Num252"/>
    <w:basedOn w:val="Bezlisty"/>
    <w:rsid w:val="00A30967"/>
  </w:style>
  <w:style w:type="numbering" w:customStyle="1" w:styleId="WW8Num5111">
    <w:name w:val="WW8Num5111"/>
    <w:basedOn w:val="Bezlisty"/>
    <w:rsid w:val="00A30967"/>
  </w:style>
  <w:style w:type="numbering" w:customStyle="1" w:styleId="WW8Num253">
    <w:name w:val="WW8Num253"/>
    <w:basedOn w:val="Bezlisty"/>
    <w:rsid w:val="00A30967"/>
  </w:style>
  <w:style w:type="numbering" w:customStyle="1" w:styleId="WW8Num5112">
    <w:name w:val="WW8Num5112"/>
    <w:basedOn w:val="Bezlisty"/>
    <w:rsid w:val="00A30967"/>
  </w:style>
  <w:style w:type="character" w:customStyle="1" w:styleId="FontStyle68">
    <w:name w:val="Font Style68"/>
    <w:basedOn w:val="Domylnaczcionkaakapitu"/>
    <w:uiPriority w:val="99"/>
    <w:rsid w:val="00A30967"/>
    <w:rPr>
      <w:rFonts w:ascii="Calibri" w:hAnsi="Calibri" w:cs="Calibri"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99"/>
    <w:rsid w:val="00A30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A30967"/>
  </w:style>
  <w:style w:type="table" w:customStyle="1" w:styleId="Tabela-Siatka2">
    <w:name w:val="Tabela - Siatka2"/>
    <w:basedOn w:val="Standardowy"/>
    <w:next w:val="Tabela-Siatka"/>
    <w:uiPriority w:val="99"/>
    <w:rsid w:val="00A3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wz1">
    <w:name w:val="siwz1"/>
    <w:rsid w:val="00A30967"/>
    <w:pPr>
      <w:numPr>
        <w:numId w:val="2"/>
      </w:numPr>
    </w:pPr>
  </w:style>
  <w:style w:type="numbering" w:customStyle="1" w:styleId="Biecalista11">
    <w:name w:val="Bieżąca lista11"/>
    <w:rsid w:val="00A30967"/>
    <w:pPr>
      <w:numPr>
        <w:numId w:val="42"/>
      </w:numPr>
    </w:pPr>
  </w:style>
  <w:style w:type="numbering" w:customStyle="1" w:styleId="Bezlisty11">
    <w:name w:val="Bez listy11"/>
    <w:next w:val="Bezlisty"/>
    <w:semiHidden/>
    <w:unhideWhenUsed/>
    <w:rsid w:val="00A30967"/>
  </w:style>
  <w:style w:type="table" w:customStyle="1" w:styleId="Tabela-Siatka11">
    <w:name w:val="Tabela - Siatka11"/>
    <w:basedOn w:val="Standardowy"/>
    <w:next w:val="Tabela-Siatka"/>
    <w:rsid w:val="00A3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Teksttreci"/>
    <w:rsid w:val="00A309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Kolorowalistaakcent1Znak">
    <w:name w:val="Kolorowa lista — akcent 1 Znak"/>
    <w:link w:val="Kolorowalistaakcent1"/>
    <w:uiPriority w:val="34"/>
    <w:rsid w:val="00A30967"/>
    <w:rPr>
      <w:rFonts w:ascii="Times New Roman" w:eastAsia="Times New Roman" w:hAnsi="Times New Roman"/>
    </w:rPr>
  </w:style>
  <w:style w:type="table" w:customStyle="1" w:styleId="Kolorowalistaakcent11">
    <w:name w:val="Kolorowa lista — akcent 11"/>
    <w:basedOn w:val="Standardowy"/>
    <w:next w:val="Kolorowalistaakcent1"/>
    <w:uiPriority w:val="34"/>
    <w:rsid w:val="00A30967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  <w:tblPr>
      <w:tblStyleRowBandSize w:val="1"/>
      <w:tblStyleColBandSize w:val="1"/>
    </w:tblPr>
    <w:tcPr>
      <w:shd w:val="clear" w:color="auto" w:fill="EEF5FB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Style16">
    <w:name w:val="Style16"/>
    <w:basedOn w:val="Normalny"/>
    <w:uiPriority w:val="99"/>
    <w:rsid w:val="00A30967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basedOn w:val="Domylnaczcionkaakapitu"/>
    <w:uiPriority w:val="99"/>
    <w:rsid w:val="00A30967"/>
    <w:rPr>
      <w:rFonts w:ascii="Arial" w:hAnsi="Arial" w:cs="Arial"/>
      <w:b/>
      <w:bCs/>
      <w:sz w:val="24"/>
      <w:szCs w:val="24"/>
    </w:rPr>
  </w:style>
  <w:style w:type="character" w:styleId="Tytuksiki">
    <w:name w:val="Book Title"/>
    <w:uiPriority w:val="99"/>
    <w:qFormat/>
    <w:rsid w:val="00A30967"/>
    <w:rPr>
      <w:rFonts w:cs="Times New Roman"/>
      <w:b/>
      <w:bCs/>
      <w:smallCaps/>
      <w:spacing w:val="5"/>
    </w:rPr>
  </w:style>
  <w:style w:type="paragraph" w:customStyle="1" w:styleId="edyta">
    <w:name w:val="edyta"/>
    <w:basedOn w:val="Normalny"/>
    <w:rsid w:val="00A30967"/>
    <w:pPr>
      <w:numPr>
        <w:numId w:val="34"/>
      </w:numPr>
      <w:autoSpaceDE w:val="0"/>
      <w:autoSpaceDN w:val="0"/>
      <w:jc w:val="both"/>
    </w:pPr>
    <w:rPr>
      <w:rFonts w:ascii="Arial" w:hAnsi="Arial"/>
      <w:b/>
      <w:bCs/>
    </w:rPr>
  </w:style>
  <w:style w:type="character" w:customStyle="1" w:styleId="Podtytutabeli">
    <w:name w:val="Podtytuł tabeli"/>
    <w:rsid w:val="00A30967"/>
    <w:rPr>
      <w:rFonts w:ascii="Trebuchet MS" w:hAnsi="Trebuchet MS"/>
      <w:b/>
      <w:bCs/>
      <w:color w:val="FFFFFF"/>
      <w:sz w:val="20"/>
    </w:rPr>
  </w:style>
  <w:style w:type="paragraph" w:customStyle="1" w:styleId="Nagwektabelizmian">
    <w:name w:val="Nagłówek tabeli zmian"/>
    <w:basedOn w:val="Normalny"/>
    <w:rsid w:val="00A30967"/>
    <w:pPr>
      <w:jc w:val="center"/>
    </w:pPr>
    <w:rPr>
      <w:rFonts w:ascii="Trebuchet MS" w:hAnsi="Trebuchet MS"/>
      <w:sz w:val="20"/>
      <w:szCs w:val="20"/>
    </w:rPr>
  </w:style>
  <w:style w:type="numbering" w:customStyle="1" w:styleId="Styl2">
    <w:name w:val="Styl2"/>
    <w:uiPriority w:val="99"/>
    <w:rsid w:val="00A30967"/>
    <w:pPr>
      <w:numPr>
        <w:numId w:val="35"/>
      </w:numPr>
    </w:pPr>
  </w:style>
  <w:style w:type="table" w:styleId="Kolorowalistaakcent1">
    <w:name w:val="Colorful List Accent 1"/>
    <w:basedOn w:val="Standardowy"/>
    <w:link w:val="Kolorowalistaakcent1Znak"/>
    <w:uiPriority w:val="34"/>
    <w:rsid w:val="00A30967"/>
    <w:pPr>
      <w:spacing w:after="0" w:line="240" w:lineRule="auto"/>
    </w:pPr>
    <w:rPr>
      <w:rFonts w:ascii="Times New Roman" w:eastAsia="Times New Roman" w:hAnsi="Times New Roman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Bezlisty5">
    <w:name w:val="Bez listy5"/>
    <w:next w:val="Bezlisty"/>
    <w:semiHidden/>
    <w:rsid w:val="00A30967"/>
  </w:style>
  <w:style w:type="table" w:customStyle="1" w:styleId="Tabela-Siatka4">
    <w:name w:val="Tabela - Siatka4"/>
    <w:basedOn w:val="Standardowy"/>
    <w:next w:val="Tabela-Siatka"/>
    <w:uiPriority w:val="59"/>
    <w:rsid w:val="00A309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1">
    <w:name w:val="h11"/>
    <w:rsid w:val="00A30967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Nagwektabeli0">
    <w:name w:val="Nagłówek tabeli"/>
    <w:basedOn w:val="Normalny"/>
    <w:rsid w:val="00A30967"/>
    <w:pPr>
      <w:spacing w:line="276" w:lineRule="auto"/>
      <w:ind w:firstLine="432"/>
      <w:jc w:val="both"/>
    </w:pPr>
    <w:rPr>
      <w:rFonts w:ascii="Trebuchet MS" w:eastAsia="MS Mincho" w:hAnsi="Trebuchet MS"/>
      <w:b/>
      <w:bCs/>
      <w:sz w:val="22"/>
      <w:szCs w:val="20"/>
    </w:rPr>
  </w:style>
  <w:style w:type="paragraph" w:customStyle="1" w:styleId="TeksttabeliMSpogrubiony">
    <w:name w:val="Tekst tabeli MS pogrubiony"/>
    <w:basedOn w:val="Normalny"/>
    <w:rsid w:val="00A30967"/>
    <w:pPr>
      <w:spacing w:before="120" w:after="120" w:line="276" w:lineRule="auto"/>
      <w:ind w:firstLine="432"/>
      <w:jc w:val="both"/>
    </w:pPr>
    <w:rPr>
      <w:rFonts w:ascii="Trebuchet MS" w:eastAsia="MS Mincho" w:hAnsi="Trebuchet MS"/>
      <w:b/>
      <w:bCs/>
      <w:color w:val="000000"/>
      <w:sz w:val="20"/>
      <w:szCs w:val="20"/>
    </w:rPr>
  </w:style>
  <w:style w:type="paragraph" w:customStyle="1" w:styleId="TeksttabeliMS">
    <w:name w:val="Tekst tabeli MS"/>
    <w:basedOn w:val="Normalny"/>
    <w:link w:val="TeksttabeliMSZnak"/>
    <w:rsid w:val="00A30967"/>
    <w:pPr>
      <w:spacing w:before="120" w:after="120" w:line="276" w:lineRule="auto"/>
      <w:ind w:firstLine="432"/>
      <w:jc w:val="both"/>
    </w:pPr>
    <w:rPr>
      <w:rFonts w:ascii="Trebuchet MS" w:eastAsia="MS Mincho" w:hAnsi="Trebuchet MS"/>
      <w:color w:val="000000"/>
      <w:sz w:val="20"/>
      <w:szCs w:val="20"/>
    </w:rPr>
  </w:style>
  <w:style w:type="character" w:customStyle="1" w:styleId="TeksttabeliMSZnak">
    <w:name w:val="Tekst tabeli MS Znak"/>
    <w:link w:val="TeksttabeliMS"/>
    <w:rsid w:val="00A30967"/>
    <w:rPr>
      <w:rFonts w:ascii="Trebuchet MS" w:eastAsia="MS Mincho" w:hAnsi="Trebuchet MS" w:cs="Times New Roman"/>
      <w:color w:val="000000"/>
      <w:sz w:val="20"/>
      <w:szCs w:val="20"/>
      <w:lang w:eastAsia="pl-PL"/>
    </w:rPr>
  </w:style>
  <w:style w:type="table" w:customStyle="1" w:styleId="Tabela-Siatka5">
    <w:name w:val="Tabela - Siatka5"/>
    <w:basedOn w:val="Standardowy"/>
    <w:next w:val="Tabela-Siatka"/>
    <w:uiPriority w:val="99"/>
    <w:rsid w:val="00A3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776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428C8FAA9F7B44A03A6880F2E3C687" ma:contentTypeVersion="2" ma:contentTypeDescription="Create a new document." ma:contentTypeScope="" ma:versionID="c5f2c05212a52e2e1e24ffbc402bcfae">
  <xsd:schema xmlns:xsd="http://www.w3.org/2001/XMLSchema" xmlns:xs="http://www.w3.org/2001/XMLSchema" xmlns:p="http://schemas.microsoft.com/office/2006/metadata/properties" xmlns:ns2="501bcad9-b8fd-481e-8a2b-c1d591fdbb78" targetNamespace="http://schemas.microsoft.com/office/2006/metadata/properties" ma:root="true" ma:fieldsID="0f759c73b1e4d3bd312ce2ce1689f435" ns2:_="">
    <xsd:import namespace="501bcad9-b8fd-481e-8a2b-c1d591fdbb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bcad9-b8fd-481e-8a2b-c1d591fdb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A7082C-13F3-42E6-935A-03290B7BEB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1713E0-0AE5-49B7-B948-F2C9C96BD7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9A7EDA-4E08-4F92-B4BF-C30C3C6B18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1bcad9-b8fd-481e-8a2b-c1d591fdb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F16F-284C-4C5E-BF2D-B5C532F782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3707</Words>
  <Characters>22242</Characters>
  <Application>Microsoft Office Word</Application>
  <DocSecurity>4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25898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Jankowicz Rafał  (BOF)</dc:creator>
  <cp:lastModifiedBy>Agnieszka Farion</cp:lastModifiedBy>
  <cp:revision>2</cp:revision>
  <cp:lastPrinted>2017-05-18T09:45:00Z</cp:lastPrinted>
  <dcterms:created xsi:type="dcterms:W3CDTF">2022-04-13T14:17:00Z</dcterms:created>
  <dcterms:modified xsi:type="dcterms:W3CDTF">2022-04-13T14:17:00Z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0x0101000A428C8FAA9F7B44A03A6880F2E3C687</vt:lpwstr>
  </property>
</Properties>
</file>